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183" w:rsidRPr="00035EAC" w:rsidRDefault="00DE1183" w:rsidP="00C61946">
      <w:pPr>
        <w:spacing w:after="160" w:line="360" w:lineRule="auto"/>
        <w:rPr>
          <w:rFonts w:ascii="Arial Unicode" w:hAnsi="Arial Unicode" w:cs="Sylfaen"/>
          <w:b/>
          <w:szCs w:val="24"/>
        </w:rPr>
      </w:pPr>
    </w:p>
    <w:p w:rsidR="001517BC" w:rsidRPr="00035EAC" w:rsidRDefault="00DE1183" w:rsidP="00E67DE9">
      <w:pPr>
        <w:spacing w:after="160" w:line="360" w:lineRule="auto"/>
        <w:jc w:val="center"/>
        <w:rPr>
          <w:rFonts w:ascii="Arial Unicode" w:hAnsi="Arial Unicode" w:cs="Sylfaen"/>
          <w:b/>
          <w:szCs w:val="24"/>
        </w:rPr>
      </w:pPr>
      <w:r w:rsidRPr="00035EAC">
        <w:rPr>
          <w:rFonts w:ascii="Arial Unicode" w:hAnsi="Arial Unicode"/>
          <w:b/>
          <w:szCs w:val="24"/>
        </w:rPr>
        <w:t>ОБЪЯВЛЕНИЕ</w:t>
      </w:r>
    </w:p>
    <w:p w:rsidR="00DE1183" w:rsidRPr="00035EAC" w:rsidRDefault="00BF18A2" w:rsidP="00E67DE9">
      <w:pPr>
        <w:spacing w:after="160" w:line="360" w:lineRule="auto"/>
        <w:jc w:val="center"/>
        <w:rPr>
          <w:rFonts w:ascii="Arial Unicode" w:hAnsi="Arial Unicode" w:cs="Sylfaen"/>
          <w:b/>
          <w:szCs w:val="24"/>
        </w:rPr>
      </w:pPr>
      <w:r w:rsidRPr="00035EAC">
        <w:rPr>
          <w:rFonts w:ascii="Arial Unicode" w:hAnsi="Arial Unicode"/>
          <w:b/>
          <w:szCs w:val="24"/>
        </w:rPr>
        <w:t>о заключенн</w:t>
      </w:r>
      <w:r w:rsidR="004D616F" w:rsidRPr="00035EAC">
        <w:rPr>
          <w:rFonts w:ascii="Arial Unicode" w:hAnsi="Arial Unicode"/>
          <w:b/>
          <w:szCs w:val="24"/>
        </w:rPr>
        <w:t>ых</w:t>
      </w:r>
      <w:r w:rsidRPr="00035EAC">
        <w:rPr>
          <w:rFonts w:ascii="Arial Unicode" w:hAnsi="Arial Unicode"/>
          <w:b/>
          <w:szCs w:val="24"/>
        </w:rPr>
        <w:t xml:space="preserve"> договор</w:t>
      </w:r>
      <w:r w:rsidR="004D616F" w:rsidRPr="00035EAC">
        <w:rPr>
          <w:rFonts w:ascii="Arial Unicode" w:hAnsi="Arial Unicode"/>
          <w:b/>
          <w:szCs w:val="24"/>
        </w:rPr>
        <w:t>ах</w:t>
      </w:r>
    </w:p>
    <w:p w:rsidR="00035EAC" w:rsidRDefault="00936A07" w:rsidP="009D0E0B">
      <w:pPr>
        <w:tabs>
          <w:tab w:val="left" w:pos="6804"/>
        </w:tabs>
        <w:ind w:left="567" w:hanging="567"/>
        <w:jc w:val="both"/>
        <w:rPr>
          <w:rFonts w:ascii="Arial Unicode" w:hAnsi="Arial Unicode"/>
          <w:sz w:val="20"/>
          <w:lang w:val="en-US"/>
        </w:rPr>
      </w:pPr>
      <w:r w:rsidRPr="00035EAC">
        <w:rPr>
          <w:rFonts w:ascii="Arial Unicode" w:hAnsi="Arial Unicode"/>
          <w:szCs w:val="24"/>
        </w:rPr>
        <w:t xml:space="preserve">      </w:t>
      </w:r>
      <w:r w:rsidR="00D96B61" w:rsidRPr="00035EAC">
        <w:rPr>
          <w:rFonts w:ascii="Arial Unicode" w:hAnsi="Arial Unicode"/>
          <w:szCs w:val="24"/>
        </w:rPr>
        <w:t xml:space="preserve">       </w:t>
      </w:r>
      <w:r w:rsidRPr="00035EAC">
        <w:rPr>
          <w:rFonts w:ascii="Arial Unicode" w:hAnsi="Arial Unicode"/>
          <w:sz w:val="20"/>
        </w:rPr>
        <w:t>&lt;&lt;Норк-Мараш&gt;&gt; медицинский центр&gt;&gt; ЗАО</w:t>
      </w:r>
      <w:r w:rsidR="005461BC" w:rsidRPr="00035EAC">
        <w:rPr>
          <w:rFonts w:ascii="Arial Unicode" w:hAnsi="Arial Unicode"/>
          <w:sz w:val="20"/>
        </w:rPr>
        <w:t xml:space="preserve"> ниже пр</w:t>
      </w:r>
      <w:r w:rsidR="00BF18A2" w:rsidRPr="00035EAC">
        <w:rPr>
          <w:rFonts w:ascii="Arial Unicode" w:hAnsi="Arial Unicode"/>
          <w:sz w:val="20"/>
        </w:rPr>
        <w:t xml:space="preserve">едставляет информацию </w:t>
      </w:r>
      <w:r w:rsidR="00801600" w:rsidRPr="00035EAC">
        <w:rPr>
          <w:rFonts w:ascii="Arial Unicode" w:hAnsi="Arial Unicode"/>
          <w:sz w:val="20"/>
        </w:rPr>
        <w:t xml:space="preserve">             </w:t>
      </w:r>
      <w:r w:rsidR="00BF18A2" w:rsidRPr="00035EAC">
        <w:rPr>
          <w:rFonts w:ascii="Arial Unicode" w:hAnsi="Arial Unicode"/>
          <w:sz w:val="20"/>
        </w:rPr>
        <w:t>о договор</w:t>
      </w:r>
      <w:r w:rsidR="004D616F" w:rsidRPr="00035EAC">
        <w:rPr>
          <w:rFonts w:ascii="Arial Unicode" w:hAnsi="Arial Unicode"/>
          <w:sz w:val="20"/>
        </w:rPr>
        <w:t>ах</w:t>
      </w:r>
      <w:r w:rsidR="005461BC" w:rsidRPr="00035EAC">
        <w:rPr>
          <w:rFonts w:ascii="Arial Unicode" w:hAnsi="Arial Unicode"/>
          <w:sz w:val="20"/>
        </w:rPr>
        <w:t xml:space="preserve"> </w:t>
      </w:r>
      <w:r w:rsidR="00AD75CA" w:rsidRPr="00035EAC">
        <w:rPr>
          <w:rFonts w:ascii="Arial Unicode" w:hAnsi="Arial Unicode"/>
          <w:sz w:val="20"/>
        </w:rPr>
        <w:t xml:space="preserve"> </w:t>
      </w:r>
    </w:p>
    <w:p w:rsidR="00035EAC" w:rsidRPr="009B5C91" w:rsidRDefault="003939D3" w:rsidP="009D0E0B">
      <w:pPr>
        <w:tabs>
          <w:tab w:val="left" w:pos="6804"/>
        </w:tabs>
        <w:ind w:left="567" w:hanging="567"/>
        <w:jc w:val="both"/>
        <w:rPr>
          <w:rFonts w:ascii="Arial Unicode" w:hAnsi="Arial Unicode"/>
          <w:sz w:val="20"/>
        </w:rPr>
      </w:pPr>
      <w:r w:rsidRPr="00035EAC">
        <w:rPr>
          <w:rFonts w:ascii="Arial Unicode" w:hAnsi="Arial Unicode"/>
          <w:sz w:val="20"/>
        </w:rPr>
        <w:t>№</w:t>
      </w:r>
      <w:r w:rsidR="00936A07" w:rsidRPr="00035EAC">
        <w:rPr>
          <w:rFonts w:ascii="Arial Unicode" w:hAnsi="Arial Unicode"/>
          <w:sz w:val="20"/>
        </w:rPr>
        <w:t xml:space="preserve"> </w:t>
      </w:r>
      <w:r w:rsidR="006A5253" w:rsidRPr="00035EAC">
        <w:rPr>
          <w:rFonts w:ascii="Arial Unicode" w:hAnsi="Arial Unicode"/>
          <w:sz w:val="20"/>
        </w:rPr>
        <w:t>НММЦ-З</w:t>
      </w:r>
      <w:r w:rsidR="001226FD" w:rsidRPr="00035EAC">
        <w:rPr>
          <w:rFonts w:ascii="Arial Unicode" w:hAnsi="Arial Unicode"/>
          <w:sz w:val="20"/>
        </w:rPr>
        <w:t>КПТ-</w:t>
      </w:r>
      <w:r w:rsidR="00BF18A2" w:rsidRPr="00035EAC">
        <w:rPr>
          <w:rFonts w:ascii="Arial Unicode" w:hAnsi="Arial Unicode"/>
          <w:sz w:val="20"/>
        </w:rPr>
        <w:t>2</w:t>
      </w:r>
      <w:r w:rsidR="00420088" w:rsidRPr="009B5C91">
        <w:rPr>
          <w:rFonts w:ascii="Arial Unicode" w:hAnsi="Arial Unicode"/>
          <w:sz w:val="20"/>
        </w:rPr>
        <w:t>4/29-1</w:t>
      </w:r>
      <w:r w:rsidR="000D4D79" w:rsidRPr="00035EAC">
        <w:rPr>
          <w:rFonts w:ascii="Arial Unicode" w:hAnsi="Arial Unicode"/>
          <w:sz w:val="20"/>
        </w:rPr>
        <w:t xml:space="preserve"> </w:t>
      </w:r>
      <w:r w:rsidR="00353BBA" w:rsidRPr="00035EAC">
        <w:rPr>
          <w:rFonts w:ascii="Arial Unicode" w:hAnsi="Arial Unicode"/>
          <w:sz w:val="20"/>
        </w:rPr>
        <w:t xml:space="preserve">заключенном </w:t>
      </w:r>
      <w:r w:rsidR="00420088" w:rsidRPr="009B5C91">
        <w:rPr>
          <w:rFonts w:ascii="Arial Unicode" w:hAnsi="Arial Unicode"/>
          <w:sz w:val="20"/>
        </w:rPr>
        <w:t>0</w:t>
      </w:r>
      <w:r w:rsidR="007B1D26" w:rsidRPr="00035EAC">
        <w:rPr>
          <w:rFonts w:ascii="Arial Unicode" w:hAnsi="Arial Unicode"/>
          <w:sz w:val="20"/>
        </w:rPr>
        <w:t>8</w:t>
      </w:r>
      <w:r w:rsidR="003133D2" w:rsidRPr="00035EAC">
        <w:rPr>
          <w:rFonts w:ascii="Arial Unicode" w:hAnsi="Arial Unicode"/>
          <w:sz w:val="20"/>
        </w:rPr>
        <w:t>.</w:t>
      </w:r>
      <w:r w:rsidR="0073541F" w:rsidRPr="00035EAC">
        <w:rPr>
          <w:rFonts w:ascii="Arial Unicode" w:hAnsi="Arial Unicode"/>
          <w:sz w:val="20"/>
        </w:rPr>
        <w:t>0</w:t>
      </w:r>
      <w:r w:rsidR="00420088" w:rsidRPr="009B5C91">
        <w:rPr>
          <w:rFonts w:ascii="Arial Unicode" w:hAnsi="Arial Unicode"/>
          <w:sz w:val="20"/>
        </w:rPr>
        <w:t>2</w:t>
      </w:r>
      <w:r w:rsidR="00990A5E" w:rsidRPr="00035EAC">
        <w:rPr>
          <w:rFonts w:ascii="Arial Unicode" w:hAnsi="Arial Unicode"/>
          <w:sz w:val="20"/>
        </w:rPr>
        <w:t>.202</w:t>
      </w:r>
      <w:r w:rsidR="00420088" w:rsidRPr="009B5C91">
        <w:rPr>
          <w:rFonts w:ascii="Arial Unicode" w:hAnsi="Arial Unicode"/>
          <w:sz w:val="20"/>
        </w:rPr>
        <w:t>4</w:t>
      </w:r>
      <w:r w:rsidR="00990A5E" w:rsidRPr="00035EAC">
        <w:rPr>
          <w:rFonts w:ascii="Arial Unicode" w:hAnsi="Arial Unicode"/>
          <w:sz w:val="20"/>
        </w:rPr>
        <w:t>года</w:t>
      </w:r>
      <w:r w:rsidR="00C00822" w:rsidRPr="00035EAC">
        <w:rPr>
          <w:rFonts w:ascii="Arial Unicode" w:hAnsi="Arial Unicode"/>
          <w:sz w:val="20"/>
        </w:rPr>
        <w:t xml:space="preserve">, </w:t>
      </w:r>
    </w:p>
    <w:p w:rsidR="00035EAC" w:rsidRDefault="00C00822" w:rsidP="009D0E0B">
      <w:pPr>
        <w:tabs>
          <w:tab w:val="left" w:pos="6804"/>
        </w:tabs>
        <w:ind w:left="567" w:hanging="567"/>
        <w:jc w:val="both"/>
        <w:rPr>
          <w:rFonts w:ascii="Arial Unicode" w:hAnsi="Arial Unicode"/>
          <w:sz w:val="20"/>
          <w:lang w:val="en-US"/>
        </w:rPr>
      </w:pPr>
      <w:r w:rsidRPr="00035EAC">
        <w:rPr>
          <w:rFonts w:ascii="Arial Unicode" w:hAnsi="Arial Unicode"/>
          <w:sz w:val="20"/>
        </w:rPr>
        <w:t>НММЦ-ЗКПТ-2</w:t>
      </w:r>
      <w:r w:rsidR="009B5C91" w:rsidRPr="009B5C91">
        <w:rPr>
          <w:rFonts w:ascii="Arial Unicode" w:hAnsi="Arial Unicode"/>
          <w:sz w:val="20"/>
        </w:rPr>
        <w:t>4/29-2</w:t>
      </w:r>
      <w:r w:rsidR="00FB70D6" w:rsidRPr="00035EAC">
        <w:rPr>
          <w:rFonts w:ascii="Arial Unicode" w:hAnsi="Arial Unicode"/>
          <w:sz w:val="20"/>
        </w:rPr>
        <w:t>, НММЦ-ЗКПТ-2</w:t>
      </w:r>
      <w:r w:rsidR="009B5C91" w:rsidRPr="009B5C91">
        <w:rPr>
          <w:rFonts w:ascii="Arial Unicode" w:hAnsi="Arial Unicode"/>
          <w:sz w:val="20"/>
        </w:rPr>
        <w:t>4/29</w:t>
      </w:r>
      <w:r w:rsidR="00FB70D6" w:rsidRPr="00035EAC">
        <w:rPr>
          <w:rFonts w:ascii="Arial Unicode" w:hAnsi="Arial Unicode"/>
          <w:sz w:val="20"/>
        </w:rPr>
        <w:t>-</w:t>
      </w:r>
      <w:r w:rsidR="007B1D26" w:rsidRPr="00035EAC">
        <w:rPr>
          <w:rFonts w:ascii="Arial Unicode" w:hAnsi="Arial Unicode"/>
          <w:sz w:val="20"/>
        </w:rPr>
        <w:t>3</w:t>
      </w:r>
      <w:r w:rsidR="009B5C91" w:rsidRPr="009B5C91">
        <w:rPr>
          <w:rFonts w:ascii="Arial Unicode" w:hAnsi="Arial Unicode"/>
          <w:sz w:val="20"/>
        </w:rPr>
        <w:t xml:space="preserve">, </w:t>
      </w:r>
      <w:r w:rsidR="00FB70D6" w:rsidRPr="00035EAC">
        <w:rPr>
          <w:rFonts w:ascii="Arial Unicode" w:hAnsi="Arial Unicode"/>
          <w:sz w:val="20"/>
        </w:rPr>
        <w:t xml:space="preserve"> </w:t>
      </w:r>
      <w:r w:rsidR="009B5C91" w:rsidRPr="00035EAC">
        <w:rPr>
          <w:rFonts w:ascii="Arial Unicode" w:hAnsi="Arial Unicode"/>
          <w:sz w:val="20"/>
        </w:rPr>
        <w:t>НММЦ-ЗКПТ-2</w:t>
      </w:r>
      <w:r w:rsidR="009B5C91" w:rsidRPr="009B5C91">
        <w:rPr>
          <w:rFonts w:ascii="Arial Unicode" w:hAnsi="Arial Unicode"/>
          <w:sz w:val="20"/>
        </w:rPr>
        <w:t>4/29</w:t>
      </w:r>
      <w:r w:rsidR="009B5C91" w:rsidRPr="00035EAC">
        <w:rPr>
          <w:rFonts w:ascii="Arial Unicode" w:hAnsi="Arial Unicode"/>
          <w:sz w:val="20"/>
        </w:rPr>
        <w:t>-</w:t>
      </w:r>
      <w:r w:rsidR="009B5C91" w:rsidRPr="009B5C91">
        <w:rPr>
          <w:rFonts w:ascii="Arial Unicode" w:hAnsi="Arial Unicode"/>
          <w:sz w:val="20"/>
        </w:rPr>
        <w:t xml:space="preserve">4, </w:t>
      </w:r>
      <w:r w:rsidR="009B5C91" w:rsidRPr="00035EAC">
        <w:rPr>
          <w:rFonts w:ascii="Arial Unicode" w:hAnsi="Arial Unicode"/>
          <w:sz w:val="20"/>
        </w:rPr>
        <w:t>НММЦ-ЗКПТ-2</w:t>
      </w:r>
      <w:r w:rsidR="009B5C91" w:rsidRPr="009B5C91">
        <w:rPr>
          <w:rFonts w:ascii="Arial Unicode" w:hAnsi="Arial Unicode"/>
          <w:sz w:val="20"/>
        </w:rPr>
        <w:t>4/29</w:t>
      </w:r>
      <w:r w:rsidR="009B5C91" w:rsidRPr="00035EAC">
        <w:rPr>
          <w:rFonts w:ascii="Arial Unicode" w:hAnsi="Arial Unicode"/>
          <w:sz w:val="20"/>
        </w:rPr>
        <w:t>-</w:t>
      </w:r>
      <w:r w:rsidR="009B5C91" w:rsidRPr="009B5C91">
        <w:rPr>
          <w:rFonts w:ascii="Arial Unicode" w:hAnsi="Arial Unicode"/>
          <w:sz w:val="20"/>
        </w:rPr>
        <w:t xml:space="preserve">5,                      </w:t>
      </w:r>
      <w:r w:rsidR="009B5C91" w:rsidRPr="00035EAC">
        <w:rPr>
          <w:rFonts w:ascii="Arial Unicode" w:hAnsi="Arial Unicode"/>
          <w:sz w:val="20"/>
        </w:rPr>
        <w:t>НММЦ-ЗКПТ-2</w:t>
      </w:r>
      <w:r w:rsidR="009B5C91" w:rsidRPr="009B5C91">
        <w:rPr>
          <w:rFonts w:ascii="Arial Unicode" w:hAnsi="Arial Unicode"/>
          <w:sz w:val="20"/>
        </w:rPr>
        <w:t>4/29</w:t>
      </w:r>
      <w:r w:rsidR="009B5C91" w:rsidRPr="00035EAC">
        <w:rPr>
          <w:rFonts w:ascii="Arial Unicode" w:hAnsi="Arial Unicode"/>
          <w:sz w:val="20"/>
        </w:rPr>
        <w:t>-</w:t>
      </w:r>
      <w:r w:rsidR="009B5C91" w:rsidRPr="009B5C91">
        <w:rPr>
          <w:rFonts w:ascii="Arial Unicode" w:hAnsi="Arial Unicode"/>
          <w:sz w:val="20"/>
        </w:rPr>
        <w:t>6,</w:t>
      </w:r>
      <w:r w:rsidR="0074494F" w:rsidRPr="0074494F">
        <w:rPr>
          <w:rFonts w:ascii="Arial Unicode" w:hAnsi="Arial Unicode"/>
          <w:sz w:val="20"/>
        </w:rPr>
        <w:t xml:space="preserve"> </w:t>
      </w:r>
      <w:r w:rsidR="0074494F" w:rsidRPr="00035EAC">
        <w:rPr>
          <w:rFonts w:ascii="Arial Unicode" w:hAnsi="Arial Unicode"/>
          <w:sz w:val="20"/>
        </w:rPr>
        <w:t>НММЦ-ЗКПТ-2</w:t>
      </w:r>
      <w:r w:rsidR="0074494F" w:rsidRPr="009B5C91">
        <w:rPr>
          <w:rFonts w:ascii="Arial Unicode" w:hAnsi="Arial Unicode"/>
          <w:sz w:val="20"/>
        </w:rPr>
        <w:t>4/29</w:t>
      </w:r>
      <w:r w:rsidR="0074494F" w:rsidRPr="00035EAC">
        <w:rPr>
          <w:rFonts w:ascii="Arial Unicode" w:hAnsi="Arial Unicode"/>
          <w:sz w:val="20"/>
        </w:rPr>
        <w:t>-</w:t>
      </w:r>
      <w:r w:rsidR="0074494F" w:rsidRPr="0074494F">
        <w:rPr>
          <w:rFonts w:ascii="Arial Unicode" w:hAnsi="Arial Unicode"/>
          <w:sz w:val="20"/>
        </w:rPr>
        <w:t xml:space="preserve">7, </w:t>
      </w:r>
      <w:r w:rsidR="0074494F" w:rsidRPr="00035EAC">
        <w:rPr>
          <w:rFonts w:ascii="Arial Unicode" w:hAnsi="Arial Unicode"/>
          <w:sz w:val="20"/>
        </w:rPr>
        <w:t>НММЦ-ЗКПТ-2</w:t>
      </w:r>
      <w:r w:rsidR="0074494F" w:rsidRPr="009B5C91">
        <w:rPr>
          <w:rFonts w:ascii="Arial Unicode" w:hAnsi="Arial Unicode"/>
          <w:sz w:val="20"/>
        </w:rPr>
        <w:t>4/29</w:t>
      </w:r>
      <w:r w:rsidR="0074494F" w:rsidRPr="00035EAC">
        <w:rPr>
          <w:rFonts w:ascii="Arial Unicode" w:hAnsi="Arial Unicode"/>
          <w:sz w:val="20"/>
        </w:rPr>
        <w:t>-</w:t>
      </w:r>
      <w:r w:rsidR="0074494F" w:rsidRPr="0074494F">
        <w:rPr>
          <w:rFonts w:ascii="Arial Unicode" w:hAnsi="Arial Unicode"/>
          <w:sz w:val="20"/>
        </w:rPr>
        <w:t xml:space="preserve">8, </w:t>
      </w:r>
      <w:r w:rsidR="0074494F" w:rsidRPr="00035EAC">
        <w:rPr>
          <w:rFonts w:ascii="Arial Unicode" w:hAnsi="Arial Unicode"/>
          <w:sz w:val="20"/>
        </w:rPr>
        <w:t>НММЦ-ЗКПТ-2</w:t>
      </w:r>
      <w:r w:rsidR="0074494F" w:rsidRPr="009B5C91">
        <w:rPr>
          <w:rFonts w:ascii="Arial Unicode" w:hAnsi="Arial Unicode"/>
          <w:sz w:val="20"/>
        </w:rPr>
        <w:t>4/29</w:t>
      </w:r>
      <w:r w:rsidR="0074494F" w:rsidRPr="00035EAC">
        <w:rPr>
          <w:rFonts w:ascii="Arial Unicode" w:hAnsi="Arial Unicode"/>
          <w:sz w:val="20"/>
        </w:rPr>
        <w:t>-</w:t>
      </w:r>
      <w:r w:rsidR="0074494F" w:rsidRPr="0074494F">
        <w:rPr>
          <w:rFonts w:ascii="Arial Unicode" w:hAnsi="Arial Unicode"/>
          <w:sz w:val="20"/>
        </w:rPr>
        <w:t>10</w:t>
      </w:r>
      <w:r w:rsidR="009B5C91" w:rsidRPr="009B5C91">
        <w:rPr>
          <w:rFonts w:ascii="Arial Unicode" w:hAnsi="Arial Unicode"/>
          <w:sz w:val="20"/>
        </w:rPr>
        <w:t xml:space="preserve"> </w:t>
      </w:r>
      <w:r w:rsidRPr="00035EAC">
        <w:rPr>
          <w:rFonts w:ascii="Arial Unicode" w:hAnsi="Arial Unicode"/>
          <w:sz w:val="20"/>
        </w:rPr>
        <w:t xml:space="preserve">заключенном </w:t>
      </w:r>
      <w:r w:rsidR="0074494F" w:rsidRPr="0074494F">
        <w:rPr>
          <w:rFonts w:ascii="Arial Unicode" w:hAnsi="Arial Unicode"/>
          <w:sz w:val="20"/>
        </w:rPr>
        <w:t>02</w:t>
      </w:r>
      <w:r w:rsidRPr="00035EAC">
        <w:rPr>
          <w:rFonts w:ascii="Arial Unicode" w:hAnsi="Arial Unicode"/>
          <w:sz w:val="20"/>
        </w:rPr>
        <w:t>.</w:t>
      </w:r>
      <w:r w:rsidR="0039378F" w:rsidRPr="00035EAC">
        <w:rPr>
          <w:rFonts w:ascii="Arial Unicode" w:hAnsi="Arial Unicode"/>
          <w:sz w:val="20"/>
        </w:rPr>
        <w:t>0</w:t>
      </w:r>
      <w:r w:rsidR="0074494F" w:rsidRPr="0074494F">
        <w:rPr>
          <w:rFonts w:ascii="Arial Unicode" w:hAnsi="Arial Unicode"/>
          <w:sz w:val="20"/>
        </w:rPr>
        <w:t>2</w:t>
      </w:r>
      <w:r w:rsidRPr="00035EAC">
        <w:rPr>
          <w:rFonts w:ascii="Arial Unicode" w:hAnsi="Arial Unicode"/>
          <w:sz w:val="20"/>
        </w:rPr>
        <w:t>.202</w:t>
      </w:r>
      <w:r w:rsidR="0074494F" w:rsidRPr="0074494F">
        <w:rPr>
          <w:rFonts w:ascii="Arial Unicode" w:hAnsi="Arial Unicode"/>
          <w:sz w:val="20"/>
        </w:rPr>
        <w:t>4</w:t>
      </w:r>
      <w:r w:rsidRPr="00035EAC">
        <w:rPr>
          <w:rFonts w:ascii="Arial Unicode" w:hAnsi="Arial Unicode"/>
          <w:sz w:val="20"/>
        </w:rPr>
        <w:t>года</w:t>
      </w:r>
      <w:r w:rsidR="0074494F" w:rsidRPr="0074494F">
        <w:rPr>
          <w:rFonts w:ascii="Arial Unicode" w:hAnsi="Arial Unicode"/>
          <w:sz w:val="20"/>
        </w:rPr>
        <w:t>,</w:t>
      </w:r>
      <w:r w:rsidRPr="00035EAC">
        <w:rPr>
          <w:rFonts w:ascii="Arial Unicode" w:hAnsi="Arial Unicode"/>
          <w:sz w:val="20"/>
        </w:rPr>
        <w:t xml:space="preserve"> </w:t>
      </w:r>
    </w:p>
    <w:p w:rsidR="0074494F" w:rsidRPr="009B5C91" w:rsidRDefault="0074494F" w:rsidP="0074494F">
      <w:pPr>
        <w:tabs>
          <w:tab w:val="left" w:pos="6804"/>
        </w:tabs>
        <w:ind w:left="567" w:hanging="567"/>
        <w:jc w:val="both"/>
        <w:rPr>
          <w:rFonts w:ascii="Arial Unicode" w:hAnsi="Arial Unicode"/>
          <w:sz w:val="20"/>
        </w:rPr>
      </w:pPr>
      <w:r w:rsidRPr="00035EAC">
        <w:rPr>
          <w:rFonts w:ascii="Arial Unicode" w:hAnsi="Arial Unicode"/>
          <w:sz w:val="20"/>
        </w:rPr>
        <w:t>№ НММЦ-ЗКПТ-2</w:t>
      </w:r>
      <w:r>
        <w:rPr>
          <w:rFonts w:ascii="Arial Unicode" w:hAnsi="Arial Unicode"/>
          <w:sz w:val="20"/>
        </w:rPr>
        <w:t>4/29-</w:t>
      </w:r>
      <w:r w:rsidRPr="0074494F">
        <w:rPr>
          <w:rFonts w:ascii="Arial Unicode" w:hAnsi="Arial Unicode"/>
          <w:sz w:val="20"/>
        </w:rPr>
        <w:t>9</w:t>
      </w:r>
      <w:r w:rsidRPr="00035EAC">
        <w:rPr>
          <w:rFonts w:ascii="Arial Unicode" w:hAnsi="Arial Unicode"/>
          <w:sz w:val="20"/>
        </w:rPr>
        <w:t xml:space="preserve"> заключенном </w:t>
      </w:r>
      <w:r w:rsidRPr="009B5C91">
        <w:rPr>
          <w:rFonts w:ascii="Arial Unicode" w:hAnsi="Arial Unicode"/>
          <w:sz w:val="20"/>
        </w:rPr>
        <w:t>0</w:t>
      </w:r>
      <w:r w:rsidRPr="0074494F">
        <w:rPr>
          <w:rFonts w:ascii="Arial Unicode" w:hAnsi="Arial Unicode"/>
          <w:sz w:val="20"/>
        </w:rPr>
        <w:t>6</w:t>
      </w:r>
      <w:r w:rsidRPr="00035EAC">
        <w:rPr>
          <w:rFonts w:ascii="Arial Unicode" w:hAnsi="Arial Unicode"/>
          <w:sz w:val="20"/>
        </w:rPr>
        <w:t>.0</w:t>
      </w:r>
      <w:r w:rsidRPr="009B5C91">
        <w:rPr>
          <w:rFonts w:ascii="Arial Unicode" w:hAnsi="Arial Unicode"/>
          <w:sz w:val="20"/>
        </w:rPr>
        <w:t>2</w:t>
      </w:r>
      <w:r w:rsidRPr="00035EAC">
        <w:rPr>
          <w:rFonts w:ascii="Arial Unicode" w:hAnsi="Arial Unicode"/>
          <w:sz w:val="20"/>
        </w:rPr>
        <w:t>.202</w:t>
      </w:r>
      <w:r w:rsidRPr="009B5C91">
        <w:rPr>
          <w:rFonts w:ascii="Arial Unicode" w:hAnsi="Arial Unicode"/>
          <w:sz w:val="20"/>
        </w:rPr>
        <w:t>4</w:t>
      </w:r>
      <w:r w:rsidRPr="00035EAC">
        <w:rPr>
          <w:rFonts w:ascii="Arial Unicode" w:hAnsi="Arial Unicode"/>
          <w:sz w:val="20"/>
        </w:rPr>
        <w:t xml:space="preserve">года, </w:t>
      </w:r>
    </w:p>
    <w:p w:rsidR="0074494F" w:rsidRPr="009B5C91" w:rsidRDefault="0074494F" w:rsidP="0074494F">
      <w:pPr>
        <w:tabs>
          <w:tab w:val="left" w:pos="6804"/>
        </w:tabs>
        <w:ind w:left="567" w:hanging="567"/>
        <w:jc w:val="both"/>
        <w:rPr>
          <w:rFonts w:ascii="Arial Unicode" w:hAnsi="Arial Unicode"/>
          <w:sz w:val="20"/>
        </w:rPr>
      </w:pPr>
      <w:r w:rsidRPr="00035EAC">
        <w:rPr>
          <w:rFonts w:ascii="Arial Unicode" w:hAnsi="Arial Unicode"/>
          <w:sz w:val="20"/>
        </w:rPr>
        <w:t>№ НММЦ-ЗКПТ-2</w:t>
      </w:r>
      <w:r>
        <w:rPr>
          <w:rFonts w:ascii="Arial Unicode" w:hAnsi="Arial Unicode"/>
          <w:sz w:val="20"/>
        </w:rPr>
        <w:t>4/29-</w:t>
      </w:r>
      <w:r w:rsidRPr="0074494F">
        <w:rPr>
          <w:rFonts w:ascii="Arial Unicode" w:hAnsi="Arial Unicode"/>
          <w:sz w:val="20"/>
        </w:rPr>
        <w:t xml:space="preserve">11 </w:t>
      </w:r>
      <w:r w:rsidRPr="00035EAC">
        <w:rPr>
          <w:rFonts w:ascii="Arial Unicode" w:hAnsi="Arial Unicode"/>
          <w:sz w:val="20"/>
        </w:rPr>
        <w:t xml:space="preserve">заключенном </w:t>
      </w:r>
      <w:r w:rsidRPr="009B5C91">
        <w:rPr>
          <w:rFonts w:ascii="Arial Unicode" w:hAnsi="Arial Unicode"/>
          <w:sz w:val="20"/>
        </w:rPr>
        <w:t>0</w:t>
      </w:r>
      <w:r w:rsidRPr="0074494F">
        <w:rPr>
          <w:rFonts w:ascii="Arial Unicode" w:hAnsi="Arial Unicode"/>
          <w:sz w:val="20"/>
        </w:rPr>
        <w:t>9</w:t>
      </w:r>
      <w:r w:rsidRPr="00035EAC">
        <w:rPr>
          <w:rFonts w:ascii="Arial Unicode" w:hAnsi="Arial Unicode"/>
          <w:sz w:val="20"/>
        </w:rPr>
        <w:t>.0</w:t>
      </w:r>
      <w:r w:rsidRPr="009B5C91">
        <w:rPr>
          <w:rFonts w:ascii="Arial Unicode" w:hAnsi="Arial Unicode"/>
          <w:sz w:val="20"/>
        </w:rPr>
        <w:t>2</w:t>
      </w:r>
      <w:r w:rsidRPr="00035EAC">
        <w:rPr>
          <w:rFonts w:ascii="Arial Unicode" w:hAnsi="Arial Unicode"/>
          <w:sz w:val="20"/>
        </w:rPr>
        <w:t>.202</w:t>
      </w:r>
      <w:r w:rsidRPr="009B5C91">
        <w:rPr>
          <w:rFonts w:ascii="Arial Unicode" w:hAnsi="Arial Unicode"/>
          <w:sz w:val="20"/>
        </w:rPr>
        <w:t>4</w:t>
      </w:r>
      <w:r w:rsidRPr="00035EAC">
        <w:rPr>
          <w:rFonts w:ascii="Arial Unicode" w:hAnsi="Arial Unicode"/>
          <w:sz w:val="20"/>
        </w:rPr>
        <w:t xml:space="preserve">года, </w:t>
      </w:r>
    </w:p>
    <w:p w:rsidR="0074494F" w:rsidRPr="0074494F" w:rsidRDefault="0074494F" w:rsidP="009D0E0B">
      <w:pPr>
        <w:tabs>
          <w:tab w:val="left" w:pos="6804"/>
        </w:tabs>
        <w:ind w:left="567" w:hanging="567"/>
        <w:jc w:val="both"/>
        <w:rPr>
          <w:rFonts w:ascii="Arial Unicode" w:hAnsi="Arial Unicode"/>
          <w:sz w:val="20"/>
        </w:rPr>
      </w:pPr>
      <w:r w:rsidRPr="00035EAC">
        <w:rPr>
          <w:rFonts w:ascii="Arial Unicode" w:hAnsi="Arial Unicode"/>
          <w:sz w:val="20"/>
        </w:rPr>
        <w:t>№ НММЦ-ЗКПТ-2</w:t>
      </w:r>
      <w:r>
        <w:rPr>
          <w:rFonts w:ascii="Arial Unicode" w:hAnsi="Arial Unicode"/>
          <w:sz w:val="20"/>
        </w:rPr>
        <w:t>4/29-1</w:t>
      </w:r>
      <w:r w:rsidRPr="0074494F">
        <w:rPr>
          <w:rFonts w:ascii="Arial Unicode" w:hAnsi="Arial Unicode"/>
          <w:sz w:val="20"/>
        </w:rPr>
        <w:t xml:space="preserve">2 </w:t>
      </w:r>
      <w:r w:rsidRPr="00035EAC">
        <w:rPr>
          <w:rFonts w:ascii="Arial Unicode" w:hAnsi="Arial Unicode"/>
          <w:sz w:val="20"/>
        </w:rPr>
        <w:t xml:space="preserve">заключенном </w:t>
      </w:r>
      <w:r w:rsidRPr="009B5C91">
        <w:rPr>
          <w:rFonts w:ascii="Arial Unicode" w:hAnsi="Arial Unicode"/>
          <w:sz w:val="20"/>
        </w:rPr>
        <w:t>0</w:t>
      </w:r>
      <w:r w:rsidRPr="0074494F">
        <w:rPr>
          <w:rFonts w:ascii="Arial Unicode" w:hAnsi="Arial Unicode"/>
          <w:sz w:val="20"/>
        </w:rPr>
        <w:t>5</w:t>
      </w:r>
      <w:r w:rsidRPr="00035EAC">
        <w:rPr>
          <w:rFonts w:ascii="Arial Unicode" w:hAnsi="Arial Unicode"/>
          <w:sz w:val="20"/>
        </w:rPr>
        <w:t>.0</w:t>
      </w:r>
      <w:r w:rsidRPr="009B5C91">
        <w:rPr>
          <w:rFonts w:ascii="Arial Unicode" w:hAnsi="Arial Unicode"/>
          <w:sz w:val="20"/>
        </w:rPr>
        <w:t>2</w:t>
      </w:r>
      <w:r w:rsidRPr="00035EAC">
        <w:rPr>
          <w:rFonts w:ascii="Arial Unicode" w:hAnsi="Arial Unicode"/>
          <w:sz w:val="20"/>
        </w:rPr>
        <w:t>.202</w:t>
      </w:r>
      <w:r w:rsidRPr="009B5C91">
        <w:rPr>
          <w:rFonts w:ascii="Arial Unicode" w:hAnsi="Arial Unicode"/>
          <w:sz w:val="20"/>
        </w:rPr>
        <w:t>4</w:t>
      </w:r>
      <w:r w:rsidRPr="00035EAC">
        <w:rPr>
          <w:rFonts w:ascii="Arial Unicode" w:hAnsi="Arial Unicode"/>
          <w:sz w:val="20"/>
        </w:rPr>
        <w:t>года</w:t>
      </w:r>
      <w:r w:rsidRPr="0074494F">
        <w:rPr>
          <w:rFonts w:ascii="Arial Unicode" w:hAnsi="Arial Unicode"/>
          <w:sz w:val="20"/>
        </w:rPr>
        <w:t>,</w:t>
      </w:r>
    </w:p>
    <w:p w:rsidR="0074494F" w:rsidRPr="0074494F" w:rsidRDefault="0074494F" w:rsidP="009D0E0B">
      <w:pPr>
        <w:tabs>
          <w:tab w:val="left" w:pos="6804"/>
        </w:tabs>
        <w:ind w:left="567" w:hanging="567"/>
        <w:jc w:val="both"/>
        <w:rPr>
          <w:rFonts w:ascii="Arial Unicode" w:hAnsi="Arial Unicode"/>
          <w:sz w:val="20"/>
        </w:rPr>
      </w:pPr>
      <w:r w:rsidRPr="00035EAC">
        <w:rPr>
          <w:rFonts w:ascii="Arial Unicode" w:hAnsi="Arial Unicode"/>
          <w:sz w:val="20"/>
        </w:rPr>
        <w:t>№ НММЦ-ЗКПТ-2</w:t>
      </w:r>
      <w:r>
        <w:rPr>
          <w:rFonts w:ascii="Arial Unicode" w:hAnsi="Arial Unicode"/>
          <w:sz w:val="20"/>
        </w:rPr>
        <w:t>4/29-1</w:t>
      </w:r>
      <w:r w:rsidRPr="0074494F">
        <w:rPr>
          <w:rFonts w:ascii="Arial Unicode" w:hAnsi="Arial Unicode"/>
          <w:sz w:val="20"/>
        </w:rPr>
        <w:t xml:space="preserve">3 </w:t>
      </w:r>
      <w:r w:rsidRPr="00035EAC">
        <w:rPr>
          <w:rFonts w:ascii="Arial Unicode" w:hAnsi="Arial Unicode"/>
          <w:sz w:val="20"/>
        </w:rPr>
        <w:t xml:space="preserve">заключенном </w:t>
      </w:r>
      <w:r w:rsidRPr="0074494F">
        <w:rPr>
          <w:rFonts w:ascii="Arial Unicode" w:hAnsi="Arial Unicode"/>
          <w:sz w:val="20"/>
        </w:rPr>
        <w:t>19</w:t>
      </w:r>
      <w:r w:rsidRPr="00035EAC">
        <w:rPr>
          <w:rFonts w:ascii="Arial Unicode" w:hAnsi="Arial Unicode"/>
          <w:sz w:val="20"/>
        </w:rPr>
        <w:t>.0</w:t>
      </w:r>
      <w:r w:rsidRPr="009B5C91">
        <w:rPr>
          <w:rFonts w:ascii="Arial Unicode" w:hAnsi="Arial Unicode"/>
          <w:sz w:val="20"/>
        </w:rPr>
        <w:t>2</w:t>
      </w:r>
      <w:r w:rsidRPr="00035EAC">
        <w:rPr>
          <w:rFonts w:ascii="Arial Unicode" w:hAnsi="Arial Unicode"/>
          <w:sz w:val="20"/>
        </w:rPr>
        <w:t>.202</w:t>
      </w:r>
      <w:r w:rsidRPr="009B5C91">
        <w:rPr>
          <w:rFonts w:ascii="Arial Unicode" w:hAnsi="Arial Unicode"/>
          <w:sz w:val="20"/>
        </w:rPr>
        <w:t>4</w:t>
      </w:r>
      <w:r w:rsidRPr="00035EAC">
        <w:rPr>
          <w:rFonts w:ascii="Arial Unicode" w:hAnsi="Arial Unicode"/>
          <w:sz w:val="20"/>
        </w:rPr>
        <w:t>года</w:t>
      </w:r>
      <w:r w:rsidRPr="0074494F">
        <w:rPr>
          <w:rFonts w:ascii="Arial Unicode" w:hAnsi="Arial Unicode"/>
          <w:sz w:val="20"/>
        </w:rPr>
        <w:t>,</w:t>
      </w:r>
    </w:p>
    <w:p w:rsidR="0074494F" w:rsidRPr="0074494F" w:rsidRDefault="0074494F" w:rsidP="009D0E0B">
      <w:pPr>
        <w:tabs>
          <w:tab w:val="left" w:pos="6804"/>
        </w:tabs>
        <w:ind w:left="567" w:hanging="567"/>
        <w:jc w:val="both"/>
        <w:rPr>
          <w:rFonts w:ascii="Arial Unicode" w:hAnsi="Arial Unicode"/>
          <w:sz w:val="20"/>
        </w:rPr>
      </w:pPr>
      <w:r w:rsidRPr="00035EAC">
        <w:rPr>
          <w:rFonts w:ascii="Arial Unicode" w:hAnsi="Arial Unicode"/>
          <w:sz w:val="20"/>
        </w:rPr>
        <w:t>№ НММЦ-ЗКПТ-2</w:t>
      </w:r>
      <w:r>
        <w:rPr>
          <w:rFonts w:ascii="Arial Unicode" w:hAnsi="Arial Unicode"/>
          <w:sz w:val="20"/>
        </w:rPr>
        <w:t>4/29-1</w:t>
      </w:r>
      <w:r>
        <w:rPr>
          <w:rFonts w:ascii="Arial Unicode" w:hAnsi="Arial Unicode"/>
          <w:sz w:val="20"/>
          <w:lang w:val="en-US"/>
        </w:rPr>
        <w:t>4</w:t>
      </w:r>
      <w:r w:rsidRPr="0074494F">
        <w:rPr>
          <w:rFonts w:ascii="Arial Unicode" w:hAnsi="Arial Unicode"/>
          <w:sz w:val="20"/>
        </w:rPr>
        <w:t xml:space="preserve"> </w:t>
      </w:r>
      <w:r w:rsidRPr="00035EAC">
        <w:rPr>
          <w:rFonts w:ascii="Arial Unicode" w:hAnsi="Arial Unicode"/>
          <w:sz w:val="20"/>
        </w:rPr>
        <w:t xml:space="preserve">заключенном </w:t>
      </w:r>
      <w:r>
        <w:rPr>
          <w:rFonts w:ascii="Arial Unicode" w:hAnsi="Arial Unicode"/>
          <w:sz w:val="20"/>
          <w:lang w:val="en-US"/>
        </w:rPr>
        <w:t>22</w:t>
      </w:r>
      <w:r w:rsidRPr="00035EAC">
        <w:rPr>
          <w:rFonts w:ascii="Arial Unicode" w:hAnsi="Arial Unicode"/>
          <w:sz w:val="20"/>
        </w:rPr>
        <w:t>.0</w:t>
      </w:r>
      <w:r w:rsidRPr="009B5C91">
        <w:rPr>
          <w:rFonts w:ascii="Arial Unicode" w:hAnsi="Arial Unicode"/>
          <w:sz w:val="20"/>
        </w:rPr>
        <w:t>2</w:t>
      </w:r>
      <w:r w:rsidRPr="00035EAC">
        <w:rPr>
          <w:rFonts w:ascii="Arial Unicode" w:hAnsi="Arial Unicode"/>
          <w:sz w:val="20"/>
        </w:rPr>
        <w:t>.202</w:t>
      </w:r>
      <w:r w:rsidRPr="009B5C91">
        <w:rPr>
          <w:rFonts w:ascii="Arial Unicode" w:hAnsi="Arial Unicode"/>
          <w:sz w:val="20"/>
        </w:rPr>
        <w:t>4</w:t>
      </w:r>
      <w:r w:rsidRPr="00035EAC">
        <w:rPr>
          <w:rFonts w:ascii="Arial Unicode" w:hAnsi="Arial Unicode"/>
          <w:sz w:val="20"/>
        </w:rPr>
        <w:t>года</w:t>
      </w:r>
    </w:p>
    <w:p w:rsidR="00936A07" w:rsidRPr="00035EAC" w:rsidRDefault="008F4088" w:rsidP="009D0E0B">
      <w:pPr>
        <w:tabs>
          <w:tab w:val="left" w:pos="6804"/>
        </w:tabs>
        <w:ind w:left="567" w:hanging="567"/>
        <w:jc w:val="both"/>
        <w:rPr>
          <w:rFonts w:ascii="Arial Unicode" w:hAnsi="Arial Unicode"/>
          <w:sz w:val="20"/>
        </w:rPr>
      </w:pPr>
      <w:r w:rsidRPr="00035EAC">
        <w:rPr>
          <w:rFonts w:ascii="Arial Unicode" w:hAnsi="Arial Unicode"/>
          <w:sz w:val="20"/>
        </w:rPr>
        <w:t xml:space="preserve">в результате </w:t>
      </w:r>
      <w:r w:rsidR="008F36E5" w:rsidRPr="00035EAC">
        <w:rPr>
          <w:rFonts w:ascii="Arial Unicode" w:hAnsi="Arial Unicode"/>
          <w:sz w:val="20"/>
        </w:rPr>
        <w:t>процедуры закупки по</w:t>
      </w:r>
      <w:r w:rsidR="00620A72" w:rsidRPr="00035EAC">
        <w:rPr>
          <w:rFonts w:ascii="Arial Unicode" w:hAnsi="Arial Unicode"/>
          <w:sz w:val="20"/>
        </w:rPr>
        <w:t>д</w:t>
      </w:r>
      <w:r w:rsidR="008F36E5" w:rsidRPr="00035EAC">
        <w:rPr>
          <w:rFonts w:ascii="Arial Unicode" w:hAnsi="Arial Unicode"/>
          <w:sz w:val="20"/>
        </w:rPr>
        <w:t xml:space="preserve"> код</w:t>
      </w:r>
      <w:r w:rsidR="00620A72" w:rsidRPr="00035EAC">
        <w:rPr>
          <w:rFonts w:ascii="Arial Unicode" w:hAnsi="Arial Unicode"/>
          <w:sz w:val="20"/>
        </w:rPr>
        <w:t xml:space="preserve">ом </w:t>
      </w:r>
      <w:r w:rsidR="00D1649A" w:rsidRPr="00035EAC">
        <w:rPr>
          <w:rFonts w:ascii="Arial Unicode" w:hAnsi="Arial Unicode"/>
          <w:sz w:val="20"/>
        </w:rPr>
        <w:t>НММЦ-З</w:t>
      </w:r>
      <w:r w:rsidR="004D2F51" w:rsidRPr="00035EAC">
        <w:rPr>
          <w:rFonts w:ascii="Arial Unicode" w:hAnsi="Arial Unicode"/>
          <w:sz w:val="20"/>
        </w:rPr>
        <w:t>КПТ-</w:t>
      </w:r>
      <w:r w:rsidR="0061405C" w:rsidRPr="00035EAC">
        <w:rPr>
          <w:rFonts w:ascii="Arial Unicode" w:hAnsi="Arial Unicode"/>
          <w:sz w:val="20"/>
        </w:rPr>
        <w:t>2</w:t>
      </w:r>
      <w:r w:rsidR="00035EAC" w:rsidRPr="00035EAC">
        <w:rPr>
          <w:rFonts w:ascii="Arial Unicode" w:hAnsi="Arial Unicode"/>
          <w:sz w:val="20"/>
        </w:rPr>
        <w:t>4/29</w:t>
      </w:r>
      <w:r w:rsidR="00936A07" w:rsidRPr="00035EAC">
        <w:rPr>
          <w:rFonts w:ascii="Arial Unicode" w:hAnsi="Arial Unicode"/>
          <w:sz w:val="20"/>
        </w:rPr>
        <w:t xml:space="preserve"> </w:t>
      </w:r>
      <w:r w:rsidR="005461BC" w:rsidRPr="00035EAC">
        <w:rPr>
          <w:rFonts w:ascii="Arial Unicode" w:hAnsi="Arial Unicode"/>
          <w:sz w:val="20"/>
        </w:rPr>
        <w:t>орг</w:t>
      </w:r>
      <w:r w:rsidR="00620A72" w:rsidRPr="00035EAC">
        <w:rPr>
          <w:rFonts w:ascii="Arial Unicode" w:hAnsi="Arial Unicode"/>
          <w:sz w:val="20"/>
        </w:rPr>
        <w:t>анизованной с целью приобретения</w:t>
      </w:r>
      <w:r w:rsidR="005461BC" w:rsidRPr="00035EAC">
        <w:rPr>
          <w:rFonts w:ascii="Arial Unicode" w:hAnsi="Arial Unicode"/>
          <w:sz w:val="20"/>
        </w:rPr>
        <w:t xml:space="preserve"> </w:t>
      </w:r>
      <w:r w:rsidR="006E2FA4" w:rsidRPr="00035EAC">
        <w:rPr>
          <w:rFonts w:ascii="Arial Unicode" w:hAnsi="Arial Unicode"/>
          <w:sz w:val="20"/>
        </w:rPr>
        <w:t xml:space="preserve">товаров медицинского назначения </w:t>
      </w:r>
      <w:r w:rsidR="006840B6" w:rsidRPr="00035EAC">
        <w:rPr>
          <w:rFonts w:ascii="Arial Unicode" w:hAnsi="Arial Unicode"/>
          <w:sz w:val="20"/>
        </w:rPr>
        <w:t>для своих нужд:</w:t>
      </w:r>
    </w:p>
    <w:p w:rsidR="00C00822" w:rsidRPr="00035EAC" w:rsidRDefault="00C00822" w:rsidP="009D0E0B">
      <w:pPr>
        <w:tabs>
          <w:tab w:val="left" w:pos="6804"/>
        </w:tabs>
        <w:ind w:left="567" w:hanging="567"/>
        <w:jc w:val="both"/>
        <w:rPr>
          <w:rFonts w:ascii="Arial Unicode" w:hAnsi="Arial Unicode"/>
          <w:sz w:val="20"/>
        </w:rPr>
      </w:pPr>
    </w:p>
    <w:tbl>
      <w:tblPr>
        <w:tblW w:w="1148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17"/>
        <w:gridCol w:w="171"/>
        <w:gridCol w:w="1488"/>
        <w:gridCol w:w="175"/>
        <w:gridCol w:w="144"/>
        <w:gridCol w:w="553"/>
        <w:gridCol w:w="826"/>
        <w:gridCol w:w="396"/>
        <w:gridCol w:w="49"/>
        <w:gridCol w:w="396"/>
        <w:gridCol w:w="136"/>
        <w:gridCol w:w="69"/>
        <w:gridCol w:w="10"/>
        <w:gridCol w:w="560"/>
        <w:gridCol w:w="541"/>
        <w:gridCol w:w="1158"/>
        <w:gridCol w:w="417"/>
        <w:gridCol w:w="8"/>
        <w:gridCol w:w="16"/>
        <w:gridCol w:w="35"/>
        <w:gridCol w:w="410"/>
        <w:gridCol w:w="39"/>
        <w:gridCol w:w="6"/>
        <w:gridCol w:w="848"/>
        <w:gridCol w:w="202"/>
        <w:gridCol w:w="35"/>
        <w:gridCol w:w="291"/>
        <w:gridCol w:w="142"/>
        <w:gridCol w:w="1529"/>
        <w:gridCol w:w="16"/>
      </w:tblGrid>
      <w:tr w:rsidR="005461BC" w:rsidRPr="00035EAC" w:rsidTr="0041181A">
        <w:trPr>
          <w:trHeight w:val="146"/>
          <w:jc w:val="center"/>
        </w:trPr>
        <w:tc>
          <w:tcPr>
            <w:tcW w:w="988" w:type="dxa"/>
            <w:gridSpan w:val="2"/>
            <w:shd w:val="clear" w:color="auto" w:fill="auto"/>
            <w:vAlign w:val="center"/>
          </w:tcPr>
          <w:p w:rsidR="005461BC" w:rsidRPr="00035EAC" w:rsidRDefault="005461BC" w:rsidP="009E193A">
            <w:pPr>
              <w:widowControl w:val="0"/>
              <w:jc w:val="center"/>
              <w:rPr>
                <w:rFonts w:ascii="Arial Unicode" w:hAnsi="Arial Unicode" w:cs="Sylfaen"/>
                <w:b/>
                <w:sz w:val="14"/>
                <w:szCs w:val="14"/>
                <w:lang w:val="af-ZA"/>
              </w:rPr>
            </w:pPr>
          </w:p>
        </w:tc>
        <w:tc>
          <w:tcPr>
            <w:tcW w:w="10495" w:type="dxa"/>
            <w:gridSpan w:val="28"/>
            <w:shd w:val="clear" w:color="auto" w:fill="auto"/>
            <w:vAlign w:val="center"/>
          </w:tcPr>
          <w:p w:rsidR="005461BC" w:rsidRPr="00035EAC" w:rsidRDefault="005461BC" w:rsidP="009E193A">
            <w:pPr>
              <w:widowControl w:val="0"/>
              <w:jc w:val="center"/>
              <w:rPr>
                <w:rFonts w:ascii="Arial Unicode" w:hAnsi="Arial Unicode" w:cs="Sylfaen"/>
                <w:b/>
                <w:sz w:val="14"/>
                <w:szCs w:val="14"/>
              </w:rPr>
            </w:pPr>
            <w:r w:rsidRPr="00035EAC">
              <w:rPr>
                <w:rFonts w:ascii="Arial Unicode" w:hAnsi="Arial Unicode"/>
                <w:b/>
                <w:sz w:val="14"/>
                <w:szCs w:val="14"/>
              </w:rPr>
              <w:t>Предмет закупки</w:t>
            </w:r>
          </w:p>
        </w:tc>
      </w:tr>
      <w:tr w:rsidR="009F073F" w:rsidRPr="00035EAC" w:rsidTr="0041181A">
        <w:trPr>
          <w:trHeight w:val="110"/>
          <w:jc w:val="center"/>
        </w:trPr>
        <w:tc>
          <w:tcPr>
            <w:tcW w:w="988" w:type="dxa"/>
            <w:gridSpan w:val="2"/>
            <w:vMerge w:val="restart"/>
            <w:shd w:val="clear" w:color="auto" w:fill="auto"/>
            <w:vAlign w:val="center"/>
          </w:tcPr>
          <w:p w:rsidR="009F073F" w:rsidRPr="00035EAC" w:rsidRDefault="003939D3" w:rsidP="009E193A">
            <w:pPr>
              <w:tabs>
                <w:tab w:val="left" w:pos="1248"/>
              </w:tabs>
              <w:jc w:val="center"/>
              <w:rPr>
                <w:rFonts w:ascii="Arial Unicode" w:hAnsi="Arial Unicode"/>
                <w:b/>
                <w:bCs/>
                <w:sz w:val="14"/>
                <w:szCs w:val="14"/>
              </w:rPr>
            </w:pPr>
            <w:r w:rsidRPr="00035EAC">
              <w:rPr>
                <w:rFonts w:ascii="Arial Unicode" w:hAnsi="Arial Unicode"/>
                <w:b/>
                <w:sz w:val="14"/>
                <w:szCs w:val="14"/>
              </w:rPr>
              <w:t xml:space="preserve">номер </w:t>
            </w:r>
            <w:r w:rsidR="005461BC" w:rsidRPr="00035EAC">
              <w:rPr>
                <w:rFonts w:ascii="Arial Unicode" w:hAnsi="Arial Unicode"/>
                <w:b/>
                <w:sz w:val="14"/>
                <w:szCs w:val="14"/>
              </w:rPr>
              <w:t>лота</w:t>
            </w:r>
          </w:p>
        </w:tc>
        <w:tc>
          <w:tcPr>
            <w:tcW w:w="1663" w:type="dxa"/>
            <w:gridSpan w:val="2"/>
            <w:vMerge w:val="restart"/>
            <w:shd w:val="clear" w:color="auto" w:fill="auto"/>
            <w:vAlign w:val="center"/>
          </w:tcPr>
          <w:p w:rsidR="009F073F" w:rsidRPr="00035EAC" w:rsidRDefault="005461BC" w:rsidP="009E193A">
            <w:pPr>
              <w:widowControl w:val="0"/>
              <w:jc w:val="center"/>
              <w:rPr>
                <w:rFonts w:ascii="Arial Unicode" w:hAnsi="Arial Unicode" w:cs="Sylfaen"/>
                <w:b/>
                <w:sz w:val="14"/>
                <w:szCs w:val="14"/>
              </w:rPr>
            </w:pPr>
            <w:r w:rsidRPr="00035EAC">
              <w:rPr>
                <w:rFonts w:ascii="Arial Unicode" w:hAnsi="Arial Unicode"/>
                <w:b/>
                <w:sz w:val="14"/>
                <w:szCs w:val="14"/>
              </w:rPr>
              <w:t>наименование</w:t>
            </w:r>
          </w:p>
        </w:tc>
        <w:tc>
          <w:tcPr>
            <w:tcW w:w="697" w:type="dxa"/>
            <w:gridSpan w:val="2"/>
            <w:vMerge w:val="restart"/>
            <w:shd w:val="clear" w:color="auto" w:fill="auto"/>
            <w:vAlign w:val="center"/>
          </w:tcPr>
          <w:p w:rsidR="009F073F" w:rsidRPr="00035EAC" w:rsidRDefault="003939D3" w:rsidP="009E193A">
            <w:pPr>
              <w:widowControl w:val="0"/>
              <w:jc w:val="center"/>
              <w:rPr>
                <w:rFonts w:ascii="Arial Unicode" w:hAnsi="Arial Unicode" w:cs="Sylfaen"/>
                <w:b/>
                <w:sz w:val="14"/>
                <w:szCs w:val="14"/>
              </w:rPr>
            </w:pPr>
            <w:r w:rsidRPr="00035EAC">
              <w:rPr>
                <w:rFonts w:ascii="Arial Unicode" w:hAnsi="Arial Unicode"/>
                <w:b/>
                <w:sz w:val="14"/>
                <w:szCs w:val="14"/>
              </w:rPr>
              <w:t xml:space="preserve">единица </w:t>
            </w:r>
            <w:r w:rsidR="005461BC" w:rsidRPr="00035EAC">
              <w:rPr>
                <w:rFonts w:ascii="Arial Unicode" w:hAnsi="Arial Unicode"/>
                <w:b/>
                <w:sz w:val="14"/>
                <w:szCs w:val="14"/>
              </w:rPr>
              <w:t>измерения</w:t>
            </w:r>
          </w:p>
        </w:tc>
        <w:tc>
          <w:tcPr>
            <w:tcW w:w="1872" w:type="dxa"/>
            <w:gridSpan w:val="6"/>
            <w:shd w:val="clear" w:color="auto" w:fill="auto"/>
            <w:vAlign w:val="center"/>
          </w:tcPr>
          <w:p w:rsidR="009F073F" w:rsidRPr="00035EAC" w:rsidRDefault="005461BC" w:rsidP="00CB1115">
            <w:pPr>
              <w:widowControl w:val="0"/>
              <w:jc w:val="center"/>
              <w:rPr>
                <w:rFonts w:ascii="Arial Unicode" w:hAnsi="Arial Unicode" w:cs="Sylfaen"/>
                <w:b/>
                <w:sz w:val="14"/>
                <w:szCs w:val="14"/>
              </w:rPr>
            </w:pPr>
            <w:r w:rsidRPr="00035EAC">
              <w:rPr>
                <w:rFonts w:ascii="Arial Unicode" w:hAnsi="Arial Unicode"/>
                <w:b/>
                <w:sz w:val="14"/>
                <w:szCs w:val="14"/>
              </w:rPr>
              <w:t xml:space="preserve">количество </w:t>
            </w:r>
            <w:r w:rsidRPr="00035EAC">
              <w:rPr>
                <w:rStyle w:val="af5"/>
                <w:rFonts w:ascii="Arial Unicode" w:hAnsi="Arial Unicode"/>
                <w:b/>
                <w:sz w:val="14"/>
                <w:szCs w:val="14"/>
              </w:rPr>
              <w:footnoteReference w:id="1"/>
            </w:r>
          </w:p>
        </w:tc>
        <w:tc>
          <w:tcPr>
            <w:tcW w:w="2686" w:type="dxa"/>
            <w:gridSpan w:val="5"/>
            <w:shd w:val="clear" w:color="auto" w:fill="auto"/>
            <w:vAlign w:val="center"/>
          </w:tcPr>
          <w:p w:rsidR="009F073F" w:rsidRPr="00035EAC" w:rsidRDefault="005461BC" w:rsidP="009E193A">
            <w:pPr>
              <w:widowControl w:val="0"/>
              <w:jc w:val="center"/>
              <w:rPr>
                <w:rFonts w:ascii="Arial Unicode" w:hAnsi="Arial Unicode" w:cs="Sylfaen"/>
                <w:b/>
                <w:sz w:val="14"/>
                <w:szCs w:val="14"/>
              </w:rPr>
            </w:pPr>
            <w:r w:rsidRPr="00035EAC">
              <w:rPr>
                <w:rFonts w:ascii="Arial Unicode" w:hAnsi="Arial Unicode"/>
                <w:b/>
                <w:sz w:val="14"/>
                <w:szCs w:val="14"/>
              </w:rPr>
              <w:t xml:space="preserve">сметная цена </w:t>
            </w:r>
          </w:p>
        </w:tc>
        <w:tc>
          <w:tcPr>
            <w:tcW w:w="1890" w:type="dxa"/>
            <w:gridSpan w:val="10"/>
            <w:vMerge w:val="restart"/>
            <w:shd w:val="clear" w:color="auto" w:fill="auto"/>
            <w:vAlign w:val="center"/>
          </w:tcPr>
          <w:p w:rsidR="009F073F" w:rsidRPr="00035EAC" w:rsidRDefault="005461BC" w:rsidP="006E3B59">
            <w:pPr>
              <w:tabs>
                <w:tab w:val="left" w:pos="1248"/>
              </w:tabs>
              <w:jc w:val="center"/>
              <w:rPr>
                <w:rFonts w:ascii="Arial Unicode" w:hAnsi="Arial Unicode" w:cs="Sylfaen"/>
                <w:b/>
                <w:sz w:val="14"/>
                <w:szCs w:val="14"/>
              </w:rPr>
            </w:pPr>
            <w:r w:rsidRPr="00035EAC">
              <w:rPr>
                <w:rFonts w:ascii="Arial Unicode" w:hAnsi="Arial Unicode"/>
                <w:b/>
                <w:sz w:val="14"/>
                <w:szCs w:val="14"/>
              </w:rPr>
              <w:t>краткое описание (техническая характеристика)</w:t>
            </w:r>
          </w:p>
        </w:tc>
        <w:tc>
          <w:tcPr>
            <w:tcW w:w="1687" w:type="dxa"/>
            <w:gridSpan w:val="3"/>
            <w:vMerge w:val="restart"/>
            <w:shd w:val="clear" w:color="auto" w:fill="auto"/>
            <w:vAlign w:val="center"/>
          </w:tcPr>
          <w:p w:rsidR="009F073F" w:rsidRPr="00035EAC" w:rsidRDefault="005461BC" w:rsidP="006E3B59">
            <w:pPr>
              <w:tabs>
                <w:tab w:val="left" w:pos="1248"/>
              </w:tabs>
              <w:jc w:val="center"/>
              <w:rPr>
                <w:rFonts w:ascii="Arial Unicode" w:hAnsi="Arial Unicode"/>
                <w:b/>
                <w:bCs/>
                <w:sz w:val="14"/>
                <w:szCs w:val="14"/>
              </w:rPr>
            </w:pPr>
            <w:r w:rsidRPr="00035EAC">
              <w:rPr>
                <w:rFonts w:ascii="Arial Unicode" w:hAnsi="Arial Unicode"/>
                <w:b/>
                <w:sz w:val="14"/>
                <w:szCs w:val="14"/>
              </w:rPr>
              <w:t>краткое описание (техническая характеристика), предусмотренное по договору</w:t>
            </w:r>
          </w:p>
        </w:tc>
      </w:tr>
      <w:tr w:rsidR="009F073F" w:rsidRPr="00035EAC" w:rsidTr="0041181A">
        <w:trPr>
          <w:trHeight w:val="175"/>
          <w:jc w:val="center"/>
        </w:trPr>
        <w:tc>
          <w:tcPr>
            <w:tcW w:w="988" w:type="dxa"/>
            <w:gridSpan w:val="2"/>
            <w:vMerge/>
            <w:shd w:val="clear" w:color="auto" w:fill="auto"/>
            <w:vAlign w:val="center"/>
          </w:tcPr>
          <w:p w:rsidR="009F073F" w:rsidRPr="00035EAC" w:rsidRDefault="009F073F" w:rsidP="009E193A">
            <w:pPr>
              <w:tabs>
                <w:tab w:val="left" w:pos="1248"/>
              </w:tabs>
              <w:jc w:val="center"/>
              <w:rPr>
                <w:rFonts w:ascii="Arial Unicode" w:hAnsi="Arial Unicode"/>
                <w:b/>
                <w:bCs/>
                <w:sz w:val="14"/>
                <w:szCs w:val="14"/>
              </w:rPr>
            </w:pPr>
          </w:p>
        </w:tc>
        <w:tc>
          <w:tcPr>
            <w:tcW w:w="1663" w:type="dxa"/>
            <w:gridSpan w:val="2"/>
            <w:vMerge/>
            <w:shd w:val="clear" w:color="auto" w:fill="auto"/>
            <w:vAlign w:val="center"/>
          </w:tcPr>
          <w:p w:rsidR="009F073F" w:rsidRPr="00035EAC" w:rsidRDefault="009F073F" w:rsidP="009E193A">
            <w:pPr>
              <w:widowControl w:val="0"/>
              <w:jc w:val="center"/>
              <w:rPr>
                <w:rFonts w:ascii="Arial Unicode" w:hAnsi="Arial Unicode" w:cs="Sylfaen"/>
                <w:b/>
                <w:sz w:val="14"/>
                <w:szCs w:val="14"/>
              </w:rPr>
            </w:pPr>
          </w:p>
        </w:tc>
        <w:tc>
          <w:tcPr>
            <w:tcW w:w="697" w:type="dxa"/>
            <w:gridSpan w:val="2"/>
            <w:vMerge/>
            <w:shd w:val="clear" w:color="auto" w:fill="auto"/>
            <w:vAlign w:val="center"/>
          </w:tcPr>
          <w:p w:rsidR="009F073F" w:rsidRPr="00035EAC" w:rsidRDefault="009F073F" w:rsidP="009E193A">
            <w:pPr>
              <w:widowControl w:val="0"/>
              <w:jc w:val="center"/>
              <w:rPr>
                <w:rFonts w:ascii="Arial Unicode" w:hAnsi="Arial Unicode" w:cs="Sylfaen"/>
                <w:b/>
                <w:sz w:val="14"/>
                <w:szCs w:val="14"/>
              </w:rPr>
            </w:pPr>
          </w:p>
        </w:tc>
        <w:tc>
          <w:tcPr>
            <w:tcW w:w="826" w:type="dxa"/>
            <w:vMerge w:val="restart"/>
            <w:shd w:val="clear" w:color="auto" w:fill="auto"/>
            <w:vAlign w:val="center"/>
          </w:tcPr>
          <w:p w:rsidR="009F073F" w:rsidRPr="00035EAC" w:rsidRDefault="005461BC" w:rsidP="007D1BF8">
            <w:pPr>
              <w:widowControl w:val="0"/>
              <w:jc w:val="center"/>
              <w:rPr>
                <w:rFonts w:ascii="Arial Unicode" w:hAnsi="Arial Unicode" w:cs="Sylfaen"/>
                <w:b/>
                <w:sz w:val="14"/>
                <w:szCs w:val="14"/>
              </w:rPr>
            </w:pPr>
            <w:r w:rsidRPr="00035EAC">
              <w:rPr>
                <w:rFonts w:ascii="Arial Unicode" w:hAnsi="Arial Unicode"/>
                <w:b/>
                <w:sz w:val="14"/>
                <w:szCs w:val="14"/>
              </w:rPr>
              <w:t>по имеющимся финансовым средствам</w:t>
            </w:r>
            <w:r w:rsidRPr="00035EAC">
              <w:rPr>
                <w:rStyle w:val="af5"/>
                <w:rFonts w:ascii="Arial Unicode" w:hAnsi="Arial Unicode"/>
                <w:b/>
                <w:sz w:val="14"/>
                <w:szCs w:val="14"/>
              </w:rPr>
              <w:footnoteReference w:id="2"/>
            </w:r>
          </w:p>
        </w:tc>
        <w:tc>
          <w:tcPr>
            <w:tcW w:w="1046" w:type="dxa"/>
            <w:gridSpan w:val="5"/>
            <w:vMerge w:val="restart"/>
            <w:shd w:val="clear" w:color="auto" w:fill="auto"/>
            <w:vAlign w:val="center"/>
          </w:tcPr>
          <w:p w:rsidR="009F073F" w:rsidRPr="00035EAC" w:rsidRDefault="009F073F" w:rsidP="00CB1115">
            <w:pPr>
              <w:widowControl w:val="0"/>
              <w:ind w:left="-107" w:right="-108"/>
              <w:jc w:val="center"/>
              <w:rPr>
                <w:rFonts w:ascii="Arial Unicode" w:hAnsi="Arial Unicode" w:cs="Sylfaen"/>
                <w:b/>
                <w:sz w:val="14"/>
                <w:szCs w:val="14"/>
              </w:rPr>
            </w:pPr>
            <w:r w:rsidRPr="00035EAC">
              <w:rPr>
                <w:rFonts w:ascii="Arial Unicode" w:hAnsi="Arial Unicode"/>
                <w:b/>
                <w:sz w:val="14"/>
                <w:szCs w:val="14"/>
              </w:rPr>
              <w:t>общее</w:t>
            </w:r>
          </w:p>
        </w:tc>
        <w:tc>
          <w:tcPr>
            <w:tcW w:w="2686" w:type="dxa"/>
            <w:gridSpan w:val="5"/>
            <w:shd w:val="clear" w:color="auto" w:fill="auto"/>
            <w:vAlign w:val="center"/>
          </w:tcPr>
          <w:p w:rsidR="009F073F" w:rsidRPr="00035EAC" w:rsidRDefault="009F073F" w:rsidP="003939D3">
            <w:pPr>
              <w:widowControl w:val="0"/>
              <w:jc w:val="center"/>
              <w:rPr>
                <w:rFonts w:ascii="Arial Unicode" w:hAnsi="Arial Unicode" w:cs="Sylfaen"/>
                <w:b/>
                <w:sz w:val="14"/>
                <w:szCs w:val="14"/>
              </w:rPr>
            </w:pPr>
            <w:r w:rsidRPr="00035EAC">
              <w:rPr>
                <w:rFonts w:ascii="Arial Unicode" w:hAnsi="Arial Unicode"/>
                <w:b/>
                <w:sz w:val="14"/>
                <w:szCs w:val="14"/>
              </w:rPr>
              <w:t>/</w:t>
            </w:r>
            <w:r w:rsidR="003939D3" w:rsidRPr="00035EAC">
              <w:rPr>
                <w:rFonts w:ascii="Arial Unicode" w:hAnsi="Arial Unicode"/>
                <w:b/>
                <w:sz w:val="14"/>
                <w:szCs w:val="14"/>
              </w:rPr>
              <w:t xml:space="preserve">драмов </w:t>
            </w:r>
            <w:r w:rsidRPr="00035EAC">
              <w:rPr>
                <w:rFonts w:ascii="Arial Unicode" w:hAnsi="Arial Unicode"/>
                <w:b/>
                <w:sz w:val="14"/>
                <w:szCs w:val="14"/>
              </w:rPr>
              <w:t>РА/</w:t>
            </w:r>
          </w:p>
        </w:tc>
        <w:tc>
          <w:tcPr>
            <w:tcW w:w="1890" w:type="dxa"/>
            <w:gridSpan w:val="10"/>
            <w:vMerge/>
            <w:shd w:val="clear" w:color="auto" w:fill="auto"/>
          </w:tcPr>
          <w:p w:rsidR="009F073F" w:rsidRPr="00035EAC" w:rsidRDefault="009F073F" w:rsidP="009E193A">
            <w:pPr>
              <w:tabs>
                <w:tab w:val="left" w:pos="1248"/>
              </w:tabs>
              <w:jc w:val="center"/>
              <w:rPr>
                <w:rFonts w:ascii="Arial Unicode" w:hAnsi="Arial Unicode" w:cs="Sylfaen"/>
                <w:b/>
                <w:sz w:val="14"/>
                <w:szCs w:val="14"/>
              </w:rPr>
            </w:pPr>
          </w:p>
        </w:tc>
        <w:tc>
          <w:tcPr>
            <w:tcW w:w="1687" w:type="dxa"/>
            <w:gridSpan w:val="3"/>
            <w:vMerge/>
            <w:shd w:val="clear" w:color="auto" w:fill="auto"/>
          </w:tcPr>
          <w:p w:rsidR="009F073F" w:rsidRPr="00035EAC" w:rsidRDefault="009F073F" w:rsidP="009E193A">
            <w:pPr>
              <w:tabs>
                <w:tab w:val="left" w:pos="1248"/>
              </w:tabs>
              <w:jc w:val="center"/>
              <w:rPr>
                <w:rFonts w:ascii="Arial Unicode" w:hAnsi="Arial Unicode" w:cs="Sylfaen"/>
                <w:b/>
                <w:sz w:val="14"/>
                <w:szCs w:val="14"/>
              </w:rPr>
            </w:pPr>
          </w:p>
        </w:tc>
      </w:tr>
      <w:tr w:rsidR="009F073F" w:rsidRPr="00035EAC" w:rsidTr="0041181A">
        <w:trPr>
          <w:trHeight w:val="275"/>
          <w:jc w:val="center"/>
        </w:trPr>
        <w:tc>
          <w:tcPr>
            <w:tcW w:w="988" w:type="dxa"/>
            <w:gridSpan w:val="2"/>
            <w:vMerge/>
            <w:tcBorders>
              <w:bottom w:val="single" w:sz="8" w:space="0" w:color="auto"/>
            </w:tcBorders>
            <w:shd w:val="clear" w:color="auto" w:fill="auto"/>
            <w:vAlign w:val="center"/>
          </w:tcPr>
          <w:p w:rsidR="009F073F" w:rsidRPr="00035EAC" w:rsidRDefault="009F073F" w:rsidP="009E193A">
            <w:pPr>
              <w:tabs>
                <w:tab w:val="left" w:pos="1248"/>
              </w:tabs>
              <w:jc w:val="center"/>
              <w:rPr>
                <w:rFonts w:ascii="Arial Unicode" w:hAnsi="Arial Unicode"/>
                <w:b/>
                <w:bCs/>
                <w:sz w:val="14"/>
                <w:szCs w:val="14"/>
              </w:rPr>
            </w:pPr>
          </w:p>
        </w:tc>
        <w:tc>
          <w:tcPr>
            <w:tcW w:w="1663" w:type="dxa"/>
            <w:gridSpan w:val="2"/>
            <w:vMerge/>
            <w:tcBorders>
              <w:bottom w:val="single" w:sz="8" w:space="0" w:color="auto"/>
            </w:tcBorders>
            <w:shd w:val="clear" w:color="auto" w:fill="auto"/>
            <w:vAlign w:val="center"/>
          </w:tcPr>
          <w:p w:rsidR="009F073F" w:rsidRPr="00035EAC" w:rsidRDefault="009F073F" w:rsidP="009E193A">
            <w:pPr>
              <w:widowControl w:val="0"/>
              <w:jc w:val="center"/>
              <w:rPr>
                <w:rFonts w:ascii="Arial Unicode" w:hAnsi="Arial Unicode" w:cs="Sylfaen"/>
                <w:b/>
                <w:sz w:val="14"/>
                <w:szCs w:val="14"/>
              </w:rPr>
            </w:pPr>
          </w:p>
        </w:tc>
        <w:tc>
          <w:tcPr>
            <w:tcW w:w="697" w:type="dxa"/>
            <w:gridSpan w:val="2"/>
            <w:vMerge/>
            <w:tcBorders>
              <w:bottom w:val="single" w:sz="8" w:space="0" w:color="auto"/>
            </w:tcBorders>
            <w:shd w:val="clear" w:color="auto" w:fill="auto"/>
            <w:vAlign w:val="center"/>
          </w:tcPr>
          <w:p w:rsidR="009F073F" w:rsidRPr="00035EAC" w:rsidRDefault="009F073F" w:rsidP="009E193A">
            <w:pPr>
              <w:widowControl w:val="0"/>
              <w:jc w:val="center"/>
              <w:rPr>
                <w:rFonts w:ascii="Arial Unicode" w:hAnsi="Arial Unicode" w:cs="Sylfaen"/>
                <w:b/>
                <w:sz w:val="14"/>
                <w:szCs w:val="14"/>
              </w:rPr>
            </w:pPr>
          </w:p>
        </w:tc>
        <w:tc>
          <w:tcPr>
            <w:tcW w:w="826" w:type="dxa"/>
            <w:vMerge/>
            <w:tcBorders>
              <w:bottom w:val="single" w:sz="8" w:space="0" w:color="auto"/>
            </w:tcBorders>
            <w:shd w:val="clear" w:color="auto" w:fill="auto"/>
            <w:vAlign w:val="center"/>
          </w:tcPr>
          <w:p w:rsidR="009F073F" w:rsidRPr="00035EAC" w:rsidRDefault="009F073F" w:rsidP="009E193A">
            <w:pPr>
              <w:widowControl w:val="0"/>
              <w:jc w:val="center"/>
              <w:rPr>
                <w:rFonts w:ascii="Arial Unicode" w:hAnsi="Arial Unicode" w:cs="Sylfaen"/>
                <w:b/>
                <w:sz w:val="14"/>
                <w:szCs w:val="14"/>
              </w:rPr>
            </w:pPr>
          </w:p>
        </w:tc>
        <w:tc>
          <w:tcPr>
            <w:tcW w:w="1046" w:type="dxa"/>
            <w:gridSpan w:val="5"/>
            <w:vMerge/>
            <w:tcBorders>
              <w:bottom w:val="single" w:sz="8" w:space="0" w:color="auto"/>
            </w:tcBorders>
            <w:shd w:val="clear" w:color="auto" w:fill="auto"/>
            <w:vAlign w:val="center"/>
          </w:tcPr>
          <w:p w:rsidR="009F073F" w:rsidRPr="00035EAC" w:rsidRDefault="009F073F" w:rsidP="009E193A">
            <w:pPr>
              <w:widowControl w:val="0"/>
              <w:jc w:val="center"/>
              <w:rPr>
                <w:rFonts w:ascii="Arial Unicode" w:hAnsi="Arial Unicode" w:cs="Sylfaen"/>
                <w:b/>
                <w:sz w:val="14"/>
                <w:szCs w:val="14"/>
              </w:rPr>
            </w:pPr>
          </w:p>
        </w:tc>
        <w:tc>
          <w:tcPr>
            <w:tcW w:w="1111" w:type="dxa"/>
            <w:gridSpan w:val="3"/>
            <w:tcBorders>
              <w:bottom w:val="single" w:sz="8" w:space="0" w:color="auto"/>
            </w:tcBorders>
            <w:shd w:val="clear" w:color="auto" w:fill="auto"/>
            <w:vAlign w:val="center"/>
          </w:tcPr>
          <w:p w:rsidR="009F073F" w:rsidRPr="00035EAC" w:rsidRDefault="005461BC" w:rsidP="009E193A">
            <w:pPr>
              <w:widowControl w:val="0"/>
              <w:jc w:val="center"/>
              <w:rPr>
                <w:rFonts w:ascii="Arial Unicode" w:hAnsi="Arial Unicode" w:cs="Sylfaen"/>
                <w:b/>
                <w:sz w:val="14"/>
                <w:szCs w:val="14"/>
              </w:rPr>
            </w:pPr>
            <w:r w:rsidRPr="00035EAC">
              <w:rPr>
                <w:rFonts w:ascii="Arial Unicode" w:hAnsi="Arial Unicode"/>
                <w:b/>
                <w:sz w:val="14"/>
                <w:szCs w:val="14"/>
              </w:rPr>
              <w:t>по имеющимся финансовым средствам</w:t>
            </w:r>
            <w:r w:rsidRPr="00035EAC">
              <w:rPr>
                <w:rStyle w:val="af5"/>
                <w:rFonts w:ascii="Arial Unicode" w:hAnsi="Arial Unicode"/>
                <w:b/>
                <w:sz w:val="14"/>
                <w:szCs w:val="14"/>
              </w:rPr>
              <w:footnoteReference w:id="3"/>
            </w:r>
          </w:p>
        </w:tc>
        <w:tc>
          <w:tcPr>
            <w:tcW w:w="1575" w:type="dxa"/>
            <w:gridSpan w:val="2"/>
            <w:tcBorders>
              <w:bottom w:val="single" w:sz="8" w:space="0" w:color="auto"/>
            </w:tcBorders>
            <w:shd w:val="clear" w:color="auto" w:fill="auto"/>
            <w:vAlign w:val="center"/>
          </w:tcPr>
          <w:p w:rsidR="009F073F" w:rsidRPr="00035EAC" w:rsidRDefault="009F073F" w:rsidP="009E193A">
            <w:pPr>
              <w:widowControl w:val="0"/>
              <w:jc w:val="center"/>
              <w:rPr>
                <w:rFonts w:ascii="Arial Unicode" w:hAnsi="Arial Unicode" w:cs="Sylfaen"/>
                <w:b/>
                <w:sz w:val="14"/>
                <w:szCs w:val="14"/>
              </w:rPr>
            </w:pPr>
            <w:r w:rsidRPr="00035EAC">
              <w:rPr>
                <w:rFonts w:ascii="Arial Unicode" w:hAnsi="Arial Unicode"/>
                <w:b/>
                <w:sz w:val="14"/>
                <w:szCs w:val="14"/>
              </w:rPr>
              <w:t>общая</w:t>
            </w:r>
          </w:p>
        </w:tc>
        <w:tc>
          <w:tcPr>
            <w:tcW w:w="1890" w:type="dxa"/>
            <w:gridSpan w:val="10"/>
            <w:vMerge/>
            <w:tcBorders>
              <w:bottom w:val="single" w:sz="8" w:space="0" w:color="auto"/>
            </w:tcBorders>
            <w:shd w:val="clear" w:color="auto" w:fill="auto"/>
          </w:tcPr>
          <w:p w:rsidR="009F073F" w:rsidRPr="00035EAC" w:rsidRDefault="009F073F" w:rsidP="009E193A">
            <w:pPr>
              <w:tabs>
                <w:tab w:val="left" w:pos="1248"/>
              </w:tabs>
              <w:jc w:val="center"/>
              <w:rPr>
                <w:rFonts w:ascii="Arial Unicode" w:hAnsi="Arial Unicode" w:cs="Sylfaen"/>
                <w:b/>
                <w:sz w:val="14"/>
                <w:szCs w:val="14"/>
              </w:rPr>
            </w:pPr>
          </w:p>
        </w:tc>
        <w:tc>
          <w:tcPr>
            <w:tcW w:w="1687" w:type="dxa"/>
            <w:gridSpan w:val="3"/>
            <w:vMerge/>
            <w:tcBorders>
              <w:bottom w:val="single" w:sz="8" w:space="0" w:color="auto"/>
            </w:tcBorders>
            <w:shd w:val="clear" w:color="auto" w:fill="auto"/>
          </w:tcPr>
          <w:p w:rsidR="009F073F" w:rsidRPr="00035EAC" w:rsidRDefault="009F073F" w:rsidP="009E193A">
            <w:pPr>
              <w:tabs>
                <w:tab w:val="left" w:pos="1248"/>
              </w:tabs>
              <w:jc w:val="center"/>
              <w:rPr>
                <w:rFonts w:ascii="Arial Unicode" w:hAnsi="Arial Unicode" w:cs="Sylfaen"/>
                <w:b/>
                <w:sz w:val="14"/>
                <w:szCs w:val="14"/>
              </w:rPr>
            </w:pPr>
          </w:p>
        </w:tc>
      </w:tr>
      <w:tr w:rsidR="00290B00" w:rsidRPr="00035EAC" w:rsidTr="00C8374E">
        <w:trPr>
          <w:trHeight w:val="40"/>
          <w:jc w:val="center"/>
        </w:trPr>
        <w:tc>
          <w:tcPr>
            <w:tcW w:w="988" w:type="dxa"/>
            <w:gridSpan w:val="2"/>
            <w:shd w:val="clear" w:color="auto" w:fill="auto"/>
            <w:vAlign w:val="center"/>
          </w:tcPr>
          <w:p w:rsidR="00290B00" w:rsidRPr="00035EAC" w:rsidRDefault="00290B00">
            <w:pPr>
              <w:jc w:val="center"/>
              <w:rPr>
                <w:rFonts w:ascii="Arial Unicode" w:hAnsi="Arial Unicode" w:cs="Arial"/>
                <w:sz w:val="18"/>
                <w:szCs w:val="18"/>
              </w:rPr>
            </w:pPr>
            <w:r w:rsidRPr="00035EAC">
              <w:rPr>
                <w:rFonts w:ascii="Arial Unicode" w:hAnsi="Arial Unicode" w:cs="Arial"/>
                <w:sz w:val="18"/>
                <w:szCs w:val="18"/>
              </w:rPr>
              <w:t>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Абляционный 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1 526 250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Катетер для внутривенной абляции, длина нагревательного элемента 3 и 7 см, диаметр 2,3 мм, вставляемая длина 60 и 100см, интродьюсер 7фр. с минимальным внутренним диаметром 2,3мм, совместимость с направляющей 0,025'', интервал нагревания 20 секундтемпература абляции 120°, максимальная мощность 18/40W. Совместимость с программным обеспечением генератора RG3.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w:t>
            </w:r>
            <w:r>
              <w:rPr>
                <w:rFonts w:ascii="Arial Unicode" w:hAnsi="Arial Unicode" w:cs="Calibri"/>
                <w:sz w:val="16"/>
                <w:szCs w:val="16"/>
              </w:rPr>
              <w:lastRenderedPageBreak/>
              <w:t>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Катетер для внутривенной абляции, длина нагревательного элемента 3 и 7 см, диаметр 2,3 мм, вставляемая длина 60 и 100см, интродьюсер 7фр. с минимальным внутренним диаметром 2,3мм, совместимость с направляющей 0,025'', интервал нагревания 20 секундтемпература абляции 120°, максимальная мощность 18/40W. Совместимость с программным обеспечением генератора RG3.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w:t>
            </w:r>
            <w:r>
              <w:rPr>
                <w:rFonts w:ascii="Arial Unicode" w:hAnsi="Arial Unicode" w:cs="Calibri"/>
                <w:sz w:val="16"/>
                <w:szCs w:val="16"/>
              </w:rPr>
              <w:lastRenderedPageBreak/>
              <w:t>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Pr="00035EAC" w:rsidRDefault="00290B00">
            <w:pPr>
              <w:jc w:val="center"/>
              <w:rPr>
                <w:rFonts w:ascii="Arial Unicode" w:hAnsi="Arial Unicode" w:cs="Arial"/>
                <w:sz w:val="18"/>
                <w:szCs w:val="18"/>
              </w:rPr>
            </w:pPr>
            <w:r w:rsidRPr="00035EAC">
              <w:rPr>
                <w:rFonts w:ascii="Arial Unicode" w:hAnsi="Arial Unicode" w:cs="Arial"/>
                <w:sz w:val="18"/>
                <w:szCs w:val="18"/>
              </w:rPr>
              <w:lastRenderedPageBreak/>
              <w:t>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Инструмент для гемостаза сосудов</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1 300 000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Инструмент для быстрого, безопасного и надежного механического гемостаза артерий и вен, размер 14 fr, применимо к артериям до 26F и венам 29F.На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Инструмент для быстрого, безопасного и надежного механического гемостаза артерий и вен, размер 14 fr, применимо к артериям до 26F и венам 29F.На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Pr="00035EAC" w:rsidRDefault="00290B00">
            <w:pPr>
              <w:jc w:val="center"/>
              <w:rPr>
                <w:rFonts w:ascii="Arial Unicode" w:hAnsi="Arial Unicode" w:cs="Arial"/>
                <w:sz w:val="18"/>
                <w:szCs w:val="18"/>
              </w:rPr>
            </w:pPr>
            <w:r w:rsidRPr="00035EAC">
              <w:rPr>
                <w:rFonts w:ascii="Arial Unicode" w:hAnsi="Arial Unicode" w:cs="Arial"/>
                <w:sz w:val="18"/>
                <w:szCs w:val="18"/>
              </w:rPr>
              <w:t>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Инструмент для гемостаза сосудов</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1 020 000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Инструмент для быстрого, безопасного и надежного механического гемостаза Бедренной артерии. Представляет собой активную закрывающую систему, в состав которой входят 3 полностью биоразлагаемых компонента: внутриартериальный якорь, нить, коллаген. Гемостатический якорь, закрепленный на внутренней стенке сосуда, полностью рассасывается в течение 90 дней, размеры: 6Fr, 8Fr., </w:t>
            </w:r>
            <w:r>
              <w:rPr>
                <w:rFonts w:ascii="Arial Unicode" w:hAnsi="Arial Unicode" w:cs="Calibri"/>
                <w:sz w:val="16"/>
                <w:szCs w:val="16"/>
              </w:rPr>
              <w:lastRenderedPageBreak/>
              <w:t>длина направляющей 70см, условия хранения: 10-25°С.На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Инструмент для быстрого, безопасного и надежного механического гемостаза Бедренной артерии. Представляет собой активную закрывающую систему, в состав которой входят 3 полностью биоразлагаемых компонента: внутриартериальный якорь, нить, коллаген. Гемостатический якорь, закрепленный на внутренней стенке сосуда, полностью </w:t>
            </w:r>
            <w:r>
              <w:rPr>
                <w:rFonts w:ascii="Arial Unicode" w:hAnsi="Arial Unicode" w:cs="Calibri"/>
                <w:sz w:val="16"/>
                <w:szCs w:val="16"/>
              </w:rPr>
              <w:lastRenderedPageBreak/>
              <w:t>рассасывается в течение 90 дней, размеры: 6Fr, 8Fr., длина направляющей 70см, условия хранения: 10-25°С.На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Pr="00035EAC" w:rsidRDefault="00290B00">
            <w:pPr>
              <w:jc w:val="center"/>
              <w:rPr>
                <w:rFonts w:ascii="Arial Unicode" w:hAnsi="Arial Unicode" w:cs="Arial"/>
                <w:sz w:val="18"/>
                <w:szCs w:val="18"/>
              </w:rPr>
            </w:pPr>
            <w:r w:rsidRPr="00035EAC">
              <w:rPr>
                <w:rFonts w:ascii="Arial Unicode" w:hAnsi="Arial Unicode" w:cs="Arial"/>
                <w:sz w:val="18"/>
                <w:szCs w:val="18"/>
              </w:rPr>
              <w:lastRenderedPageBreak/>
              <w:t>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Система дистальной протекции</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2 250 000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Дистальная система протекции, используемая при стентировании сонных артерий и нижних конечностей в качестве системы доставки, а также как система защиты и удаления эмболов, диаметр фильтра 5,2 мм и 7,0 мм, длина 1,9-2,3 см, длина системы доставки 190 см, совместимость не менее чем с 5fr и 6fr интродьюсерами.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Дистальная система протекции, используемая при стентировании сонных артерий и нижних конечностей в качестве системы доставки, а также как система защиты и удаления эмболов, диаметр фильтра 5,2 мм и 7,0 мм, длина 1,9-2,3 см, длина системы доставки 190 см, совместимость не менее чем с 5fr и 6fr интродьюсерами.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w:t>
            </w:r>
            <w:r>
              <w:rPr>
                <w:rFonts w:ascii="Arial Unicode" w:hAnsi="Arial Unicode" w:cs="Calibri"/>
                <w:sz w:val="16"/>
                <w:szCs w:val="16"/>
              </w:rPr>
              <w:lastRenderedPageBreak/>
              <w:t>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Pr="00035EAC" w:rsidRDefault="00290B00">
            <w:pPr>
              <w:jc w:val="center"/>
              <w:rPr>
                <w:rFonts w:ascii="Arial Unicode" w:hAnsi="Arial Unicode" w:cs="Arial"/>
                <w:sz w:val="18"/>
                <w:szCs w:val="18"/>
              </w:rPr>
            </w:pPr>
            <w:r w:rsidRPr="00035EAC">
              <w:rPr>
                <w:rFonts w:ascii="Arial Unicode" w:hAnsi="Arial Unicode" w:cs="Arial"/>
                <w:sz w:val="18"/>
                <w:szCs w:val="18"/>
              </w:rPr>
              <w:lastRenderedPageBreak/>
              <w:t>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Система дистальной протекции</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1 252 500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Система дистальной протекции, используемая при стентировании сонных артерий и нижних конечностей в качестве системы доставки и защиты и удаления эмболов, тип OTW/RX, длина системы доставки 360/190 см, диаметр 0,014'', диаметр фильтра 3, 4, 5, 6 и 7 мм, совместимость как минимум с 5fr и 6fr интродьюсерами.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Система дистальной протекции, используемая при стентировании сонных артерий и нижних конечностей в качестве системы доставки и защиты и удаления эмболов, тип OTW/RX, длина системы доставки 360/190 см, диаметр 0,014'', диаметр фильтра 3, 4, 5, 6 и 7 мм, совместимость как минимум с 5fr и 6fr интродьюсерами.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Pr="00035EAC" w:rsidRDefault="00290B00">
            <w:pPr>
              <w:jc w:val="center"/>
              <w:rPr>
                <w:rFonts w:ascii="Arial Unicode" w:hAnsi="Arial Unicode" w:cs="Arial"/>
                <w:sz w:val="18"/>
                <w:szCs w:val="18"/>
              </w:rPr>
            </w:pPr>
            <w:r w:rsidRPr="00035EAC">
              <w:rPr>
                <w:rFonts w:ascii="Arial Unicode" w:hAnsi="Arial Unicode" w:cs="Arial"/>
                <w:sz w:val="18"/>
                <w:szCs w:val="18"/>
              </w:rPr>
              <w:t>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Система дистальной протекции</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4 500 000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Дистальная система протекции, используемая при стентировании подкожной вены и сонной артерии в качестве системы доставки, а также система защиты и </w:t>
            </w:r>
            <w:r>
              <w:rPr>
                <w:rFonts w:ascii="Arial Unicode" w:hAnsi="Arial Unicode" w:cs="Calibri"/>
                <w:sz w:val="16"/>
                <w:szCs w:val="16"/>
              </w:rPr>
              <w:lastRenderedPageBreak/>
              <w:t>удаления эмболов, длина системы доставки 300 и 190 см, профиль системы доставки: 3,2F, упрощенная форма корзины фильтра позволяет использовать в соответствии с типом вмешательства  для сосудов с диаметром от 2,25 мм до 5,5 мм, материал фильтра: полиуретановая мембрана 110 мкм, совместимый направляющий катетер: 6F.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Дистальная система протекции, используемая при стентировании подкожной вены и сонной артерии в качестве системы доставки, а также система защиты и </w:t>
            </w:r>
            <w:r>
              <w:rPr>
                <w:rFonts w:ascii="Arial Unicode" w:hAnsi="Arial Unicode" w:cs="Calibri"/>
                <w:sz w:val="16"/>
                <w:szCs w:val="16"/>
              </w:rPr>
              <w:lastRenderedPageBreak/>
              <w:t>удаления эмболов, длина системы доставки 300 и 190 см, профиль системы доставки: 3,2F, упрощенная форма корзины фильтра позволяет использовать в соответствии с типом вмешательства  для сосудов с диаметром от 2,25 мм до 5,5 мм, материал фильтра: полиуретановая мембрана 110 мкм, совместимый направляющий катетер: 6F.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Интрадюср графт стента</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2 775 000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Интродьюсер: совместимый с системой доставки стент графта, обеспечивает превосходный гемостаз, плавный переход диалятора к оболочке, рентгеноконтрастный маркер, армированные, гидрофильное покрытие, фиксирующий </w:t>
            </w:r>
            <w:r>
              <w:rPr>
                <w:rFonts w:ascii="Arial Unicode" w:hAnsi="Arial Unicode" w:cs="Calibri"/>
                <w:sz w:val="16"/>
                <w:szCs w:val="16"/>
              </w:rPr>
              <w:lastRenderedPageBreak/>
              <w:t>механизм на рукоятке дилатора, диаметр проводника 0,035''. Размеры: диаметры 12, 14, 16, 18, 20, 22, 24 и 26fr., длина для каждого диаметра 28см и 64см.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Интродьюсер: совместимый с системой доставки стент графта, обеспечивает превосходный гемостаз, плавный переход диалятора к оболочке, рентгеноконтрастный маркер, армированные, гидрофильное покрытие, фиксирующий </w:t>
            </w:r>
            <w:r>
              <w:rPr>
                <w:rFonts w:ascii="Arial Unicode" w:hAnsi="Arial Unicode" w:cs="Calibri"/>
                <w:sz w:val="16"/>
                <w:szCs w:val="16"/>
              </w:rPr>
              <w:lastRenderedPageBreak/>
              <w:t>механизм на рукоятке дилатора, диаметр проводника 0,035''. Размеры: диаметры 12, 14, 16, 18, 20, 22, 24 и 26fr., длина для каждого диаметра 28см и 64см.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Интрадюср феморал 6fr</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70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560 000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Феморальный интродьюсер для диагностических и интервенционных процедур, размер 6fr, содержит: интродьюсер длиной 11 см с  крепленную систему с трайником, направляющий диаметром 0,035'' с защитной оболочкой, дилатор, иглу-бабочку. Наличие сертификата соответствия качества CE.</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Феморальный интродьюсер для диагностических и интервенционных процедур, размер 6fr, содержит: интродьюсер длиной 11 см с  крепленную систему с трайником, направляющий диаметром 0,035'' с защитной оболочкой, дилатор, иглу-бабочку. Наличие сертификата соответствия качества CE.</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Интрадюср феморальный длинный 6fr</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40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3 120 000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Феморальный интродьюсер для диагностических и интервенционных процедур, армированный, </w:t>
            </w:r>
            <w:r>
              <w:rPr>
                <w:rFonts w:ascii="Arial Unicode" w:hAnsi="Arial Unicode" w:cs="Calibri"/>
                <w:sz w:val="16"/>
                <w:szCs w:val="16"/>
              </w:rPr>
              <w:lastRenderedPageBreak/>
              <w:t>размеры 6 fr, длина: 45, 65 и 90 см, с прямым и кривым кончиком, с одним золотым coil маркером, с гидрофильным покрытием, содержит интродьюсер, крепленную систему с трайником, совместим с направляющим диаметром 0,038'' . Наличие сертификата соответствия качества CE.</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Феморальный интродьюсер для диагностических и интервенционных процедур, армированный, </w:t>
            </w:r>
            <w:r>
              <w:rPr>
                <w:rFonts w:ascii="Arial Unicode" w:hAnsi="Arial Unicode" w:cs="Calibri"/>
                <w:sz w:val="16"/>
                <w:szCs w:val="16"/>
              </w:rPr>
              <w:lastRenderedPageBreak/>
              <w:t>размеры 6 fr, длина: 45, 65 и 90 см, с прямым и кривым кончиком, с одним золотым coil маркером, с гидрофильным покрытием, содержит интродьюсер, крепленную систему с трайником, совместим с направляющим диаметром 0,038'' . Наличие сертификата соответствия качества CE.</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Интрадюср феморальный длинный 6fr</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1 920 000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Феморальный интродьюсер для диагностических и интервенционных процедур, армированный, размеры 6 fr, длина: 23, 40, 50, 55, 60, 65, 70, 75, 80, 85, 90, 95 и 100см, содержит интродьюсер, крепленную систему с трайником, направляющую диаметром 0,035'' с защитной оболочкой, дилатор. Наличие сертификата соответствия качества CE.</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Интрадюср феморальный длинный 7fr</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40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3 120 000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Феморальный интродьюсер для диагностических и интервенционных процедур, армированный, размеры 7 fr, длина: 45, 65 и 90 см, с прямым и кривым кончиком, с одним золотым coil маркером, с гидрофильным покрытием, содержит интродьюсер, крепленную систему с трайником, совместим с направляющим диаметром 0,038'' . Наличие сертификата соответствия качества CE.</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Феморальный интродьюсер для диагностических и интервенционных процедур, армированный, размеры 7 fr, длина: 45, 65 и 90 см, с прямым и кривым кончиком, с одним золотым coil маркером, с гидрофильным покрытием, содержит интродьюсер, крепленную систему с трайником, совместим с направляющим диаметром 0,038'' . Наличие сертификата соответствия качества CE.</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Интрадюср феморальный длинный 8fr</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390 000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Феморальный интродьюсер для диагностических и интервенционных процедур, армированный, размеры 8 fr, длина: 45, 65 и 90 см, с прямым и кривым кончиком, с одним золотым coil маркером, с гидрофильным покрытием, содержит интродьюсер, </w:t>
            </w:r>
            <w:r>
              <w:rPr>
                <w:rFonts w:ascii="Arial Unicode" w:hAnsi="Arial Unicode" w:cs="Calibri"/>
                <w:sz w:val="16"/>
                <w:szCs w:val="16"/>
              </w:rPr>
              <w:lastRenderedPageBreak/>
              <w:t>крепленную систему с трайником, совместим с направляющим диаметром 0,038'' . Наличие сертификата соответствия качества CE.</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Феморальный интродьюсер для диагностических и интервенционных процедур, армированный, размеры 8 fr, длина: 45, 65 и 90 см, с прямым и кривым кончиком, с одним золотым coil маркером, с гидрофильным покрытием, содержит </w:t>
            </w:r>
            <w:r>
              <w:rPr>
                <w:rFonts w:ascii="Arial Unicode" w:hAnsi="Arial Unicode" w:cs="Calibri"/>
                <w:sz w:val="16"/>
                <w:szCs w:val="16"/>
              </w:rPr>
              <w:lastRenderedPageBreak/>
              <w:t>интродьюсер, крепленную систему с трайником, совместим с направляющим диаметром 0,038'' . Наличие сертификата соответствия качества CE.</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Диагностический 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9 750 000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Диагностический катетр, имеет не повреждающий рентгеноконтрастный дистальный  конечность, максимальное давление 1200 psi. Размеры: 5Fr: с просветом 0,047'' и 6Fr: с просветом 0,056'', длина по соответствующим формам от 100 см до 125 см включительно, формы кончика катетра: JL3.5, JL4.0, JL 4.5, JL 5.0, JL 6.0, JR3.5, JR 4.0, JR 5.0, JR 6.0, AL1.0, AL2.0, AL3.0, AR1.0, AR2.0, AR MOD, MPA, MPB, IMA, PIG.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Диагностический катетр, имеет не повреждающий рентгеноконтрастный дистальный  конечность, максимальное давление 1200 psi. Размеры: 5Fr: с просветом 0,047'' и 6Fr: с просветом 0,056'', длина по соответствующим формам от 100 см до 125 см включительно, формы кончика катетра: JL3.5, JL4.0, JL 4.5, JL 5.0, JL 6.0, JR3.5, JR 4.0, JR 5.0, JR 6.0, AL1.0, AL2.0, AL3.0, AR1.0, AR2.0, AR MOD, MPA, MPB, IMA, PIG.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Диагностический 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9 300 000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Диагностический катетр, материал катетера нейлон или полиуретан, имеет не повреждающий рентгеноконтрастный дистальный  конечность, максимальное давление 1200 psi., Размеры: 4F; 5F; 5,2F; 6F; 7F; длина по соответствующим формам от 65см до 125см включительно, формы кончика катетра: JL 3,5; JL4; JL4,5; JL5; JL6; JR3,5; JR4; JR5; JR6; AL.75; AL1; AL2; AL3; AR1; AR2; MPA2; BIL4; IM; PIG: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Диагностический катетр, материал катетера нейлон или полиуретан, имеет не повреждающий рентгеноконтрастный дистальный  конечность, максимальное давление 1200 psi., Размеры: 4F; 5F; 5,2F; 6F; 7F; длина по соответствующим формам от 65см до 125см включительно, формы кончика катетра: JL 3,5; JL4; JL4,5; JL5; JL6; JR3,5; JR4; JR5; JR6; AL.75; AL1; AL2; AL3; AR1; AR2; MPA2; BIL4; IM; PIG: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Диагностический 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690 000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Диагностический катетр, материал нейлон-полиуретан, имеет не повреждающий рентгеноконтрастный дистальный  конечность, максимальное давление 1000-</w:t>
            </w:r>
            <w:r>
              <w:rPr>
                <w:rFonts w:ascii="Arial Unicode" w:hAnsi="Arial Unicode" w:cs="Calibri"/>
                <w:sz w:val="16"/>
                <w:szCs w:val="16"/>
              </w:rPr>
              <w:lastRenderedPageBreak/>
              <w:t>1200psi, совместим с проводником 0,038'', размеры: 4фр с диаметром 0,40мм, 5фр с диаметром 1,70мм и 6фр с диаметром 2,00мм, длина по соответствующим формам от 100см до 110см включительно, формы кончика катетра: JL; JR; TIG; AL; IM; PIG; Cobra: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Диагностический катетр, материал нейлон-полиуретан, имеет не повреждающий рентгеноконтрастный дистальный  конечность, максимальное давление 1000-</w:t>
            </w:r>
            <w:r>
              <w:rPr>
                <w:rFonts w:ascii="Arial Unicode" w:hAnsi="Arial Unicode" w:cs="Calibri"/>
                <w:sz w:val="16"/>
                <w:szCs w:val="16"/>
              </w:rPr>
              <w:lastRenderedPageBreak/>
              <w:t>1200psi, совместим с проводником 0,038'', размеры: 4фр с диаметром 0,40мм, 5фр с диаметром 1,70мм и 6фр с диаметром 2,00мм, длина по соответствующим формам от 100см до 110см включительно, формы кончика катетра: JL; JR; TIG; AL; IM; PIG; Cobra: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bottom"/>
          </w:tcPr>
          <w:p w:rsidR="00290B00" w:rsidRDefault="00290B00" w:rsidP="00C8374E">
            <w:pPr>
              <w:jc w:val="center"/>
              <w:rPr>
                <w:rFonts w:ascii="Calibri" w:hAnsi="Calibri" w:cs="Calibri"/>
                <w:color w:val="000000"/>
                <w:sz w:val="22"/>
                <w:szCs w:val="22"/>
              </w:rPr>
            </w:pPr>
            <w:r>
              <w:rPr>
                <w:rFonts w:ascii="Calibri" w:hAnsi="Calibri" w:cs="Calibri"/>
                <w:noProof/>
                <w:color w:val="000000"/>
              </w:rPr>
              <w:lastRenderedPageBreak/>
              <w:drawing>
                <wp:anchor distT="0" distB="0" distL="114300" distR="114300" simplePos="0" relativeHeight="251728896" behindDoc="0" locked="0" layoutInCell="1" allowOverlap="1">
                  <wp:simplePos x="0" y="0"/>
                  <wp:positionH relativeFrom="column">
                    <wp:posOffset>285750</wp:posOffset>
                  </wp:positionH>
                  <wp:positionV relativeFrom="paragraph">
                    <wp:posOffset>1981200</wp:posOffset>
                  </wp:positionV>
                  <wp:extent cx="638175" cy="38100"/>
                  <wp:effectExtent l="0" t="0" r="0" b="0"/>
                  <wp:wrapNone/>
                  <wp:docPr id="60721" name="Рисунок 4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0"/>
                          <pic:cNvPicPr>
                            <a:picLocks noChangeAspect="1" noChangeArrowheads="1"/>
                          </pic:cNvPicPr>
                        </pic:nvPicPr>
                        <pic:blipFill>
                          <a:blip r:embed="rId8"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29920" behindDoc="0" locked="0" layoutInCell="1" allowOverlap="1">
                  <wp:simplePos x="0" y="0"/>
                  <wp:positionH relativeFrom="column">
                    <wp:posOffset>285750</wp:posOffset>
                  </wp:positionH>
                  <wp:positionV relativeFrom="paragraph">
                    <wp:posOffset>1981200</wp:posOffset>
                  </wp:positionV>
                  <wp:extent cx="638175" cy="38100"/>
                  <wp:effectExtent l="0" t="0" r="0" b="0"/>
                  <wp:wrapNone/>
                  <wp:docPr id="60722" name="Рисунок 49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1"/>
                          <pic:cNvPicPr>
                            <a:picLocks noChangeAspect="1" noChangeArrowheads="1"/>
                          </pic:cNvPicPr>
                        </pic:nvPicPr>
                        <pic:blipFill>
                          <a:blip r:embed="rId8"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30944" behindDoc="0" locked="0" layoutInCell="1" allowOverlap="1">
                  <wp:simplePos x="0" y="0"/>
                  <wp:positionH relativeFrom="column">
                    <wp:posOffset>285750</wp:posOffset>
                  </wp:positionH>
                  <wp:positionV relativeFrom="paragraph">
                    <wp:posOffset>1981200</wp:posOffset>
                  </wp:positionV>
                  <wp:extent cx="638175" cy="38100"/>
                  <wp:effectExtent l="0" t="0" r="0" b="0"/>
                  <wp:wrapNone/>
                  <wp:docPr id="60723" name="Рисунок 49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2"/>
                          <pic:cNvPicPr>
                            <a:picLocks noChangeAspect="1" noChangeArrowheads="1"/>
                          </pic:cNvPicPr>
                        </pic:nvPicPr>
                        <pic:blipFill>
                          <a:blip r:embed="rId8"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31968" behindDoc="0" locked="0" layoutInCell="1" allowOverlap="1">
                  <wp:simplePos x="0" y="0"/>
                  <wp:positionH relativeFrom="column">
                    <wp:posOffset>285750</wp:posOffset>
                  </wp:positionH>
                  <wp:positionV relativeFrom="paragraph">
                    <wp:posOffset>1981200</wp:posOffset>
                  </wp:positionV>
                  <wp:extent cx="638175" cy="38100"/>
                  <wp:effectExtent l="0" t="0" r="0" b="0"/>
                  <wp:wrapNone/>
                  <wp:docPr id="60724" name="Рисунок 49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3"/>
                          <pic:cNvPicPr>
                            <a:picLocks noChangeAspect="1" noChangeArrowheads="1"/>
                          </pic:cNvPicPr>
                        </pic:nvPicPr>
                        <pic:blipFill>
                          <a:blip r:embed="rId8"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32992"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25" name="Рисунок 4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4"/>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34016"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26" name="Рисунок 49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5"/>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35040"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27" name="Рисунок 49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6"/>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36064"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28" name="Рисунок 49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7"/>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37088"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29" name="Рисунок 49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8"/>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38112"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46" name="Рисунок 49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9"/>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39136"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47" name="Рисунок 49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0"/>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40160"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48" name="Рисунок 49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1"/>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41184"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49" name="Рисунок 49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2"/>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42208"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50" name="Рисунок 49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3"/>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43232"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51" name="Рисунок 49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4"/>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rPr>
              <w:drawing>
                <wp:anchor distT="0" distB="0" distL="114300" distR="114300" simplePos="0" relativeHeight="251744256"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52" name="Рисунок 49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5"/>
                          <pic:cNvPicPr>
                            <a:picLocks noChangeAspect="1" noChangeArrowheads="1"/>
                          </pic:cNvPicPr>
                        </pic:nvPicPr>
                        <pic:blipFill>
                          <a:blip r:embed="rId8"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Arial Unicode" w:hAnsi="Arial Unicode" w:cs="Calibri"/>
                <w:color w:val="000000"/>
                <w:sz w:val="16"/>
                <w:szCs w:val="16"/>
              </w:rPr>
              <w:t>16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Диагностический 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127 500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Диагностический катетр, материал нейлон-полиуретан с гидрофильным покрытием, имеет не повреждающий рентгеноконтрастный дистальный  конечность, максимальное давление 750-1000psi, совместим с проводником 0,038'', размеры: 4фр с внутренным диаметром 1,03мм и 5фр с внутренным диаметром 1,10мм, длина по соответствующим формам от 65см до </w:t>
            </w:r>
            <w:r>
              <w:rPr>
                <w:rFonts w:ascii="Arial Unicode" w:hAnsi="Arial Unicode" w:cs="Calibri"/>
                <w:sz w:val="16"/>
                <w:szCs w:val="16"/>
              </w:rPr>
              <w:lastRenderedPageBreak/>
              <w:t>120см включительно, формы кончика катетра: Strait; JL;  Cobra; Multipurpose: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Диагностический катетр, материал нейлон-полиуретан с гидрофильным покрытием, имеет не повреждающий рентгеноконтрастный дистальный  конечность, максимальное давление 750-1000psi, совместим с проводником 0,038'', размеры: 4фр с внутренным диаметром 1,03мм и 5фр с внутренным диаметром 1,10мм, длина по соответствующим </w:t>
            </w:r>
            <w:r>
              <w:rPr>
                <w:rFonts w:ascii="Arial Unicode" w:hAnsi="Arial Unicode" w:cs="Calibri"/>
                <w:sz w:val="16"/>
                <w:szCs w:val="16"/>
              </w:rPr>
              <w:lastRenderedPageBreak/>
              <w:t>формам от 65см до 120см включительно, формы кончика катетра: Strait; JL;  Cobra; Multipurpose: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Аспирационный 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1 900 000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Аспирационныы катетер, который предназначен для удаления свежих, мягких эмболов и тромбов из коронарных и периферических сосудов. Специальная технология обеспечивает переменный уровень жесткости без соединений, что обеспечивает оптимальную устойчивость к перегибам и производительность катетера. Большой просвет экстракции  увеличивает мощность аспирации. Оптимизированная геометрия ступицы улучшает поток. Мягкий наконечник обеспечивает </w:t>
            </w:r>
            <w:r>
              <w:rPr>
                <w:rFonts w:ascii="Arial Unicode" w:hAnsi="Arial Unicode" w:cs="Calibri"/>
                <w:sz w:val="16"/>
                <w:szCs w:val="16"/>
              </w:rPr>
              <w:lastRenderedPageBreak/>
              <w:t>превосходный захват частиц. Проксимальный просвет 0,044'', дистальныйк просвет 0,043''. Совместим с направляюшим катетром минимум 6 F I.D. 0.070". Совместим с направляющим 0,014''. Длина 140см.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Аспирационныы катетер, который предназначен для удаления свежих, мягких эмболов и тромбов из коронарных и периферических сосудов. Специальная технология обеспечивает переменный уровень жесткости без соединений, что обеспечивает оптимальную устойчивость к перегибам и производительность катетера. Большой просвет экстракции  увеличивает мощность аспирации. Оптимизированная геометрия ступицы улучшает поток. </w:t>
            </w:r>
            <w:r>
              <w:rPr>
                <w:rFonts w:ascii="Arial Unicode" w:hAnsi="Arial Unicode" w:cs="Calibri"/>
                <w:sz w:val="16"/>
                <w:szCs w:val="16"/>
              </w:rPr>
              <w:lastRenderedPageBreak/>
              <w:t>Мягкий наконечник обеспечивает превосходный захват частиц. Проксимальный просвет 0,044'', дистальныйк просвет 0,043''. Совместим с направляюшим катетром минимум 6 F I.D. 0.070". Совместим с направляющим 0,014''. Длина 140см.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Аспирационный 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Аспирационныы катетер, который предназначен для удаления свежих, мягких эмболов и тромбов из коронарных и периферических сосудоб, имеет гидрофильное покрытие, рентгенконтрастный маркер, совместим с проводником 0,014'', сегмент быстрого обмена 23см, длина катетра 140см, размеры: 6фр, 7фр и 8фр. Продавец обязан за свой счет осуществить </w:t>
            </w:r>
            <w:r>
              <w:rPr>
                <w:rFonts w:ascii="Arial Unicode" w:hAnsi="Arial Unicode" w:cs="Calibri"/>
                <w:sz w:val="16"/>
                <w:szCs w:val="16"/>
              </w:rPr>
              <w:lastRenderedPageBreak/>
              <w:t>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Аспирационныы катетер, который предназначен для удаления свежих, мягких эмболов и тромбов из коронарных и периферических сосудоб, имеет гидрофильное покрытие, рентгенконтрастный маркер, совместим с проводником 0,014'', сегмент быстрого обмена 23см, длина катетра 140см, размеры: 6фр, 7фр и 8фр. Продавец </w:t>
            </w:r>
            <w:r>
              <w:rPr>
                <w:rFonts w:ascii="Arial Unicode" w:hAnsi="Arial Unicode" w:cs="Calibri"/>
                <w:sz w:val="16"/>
                <w:szCs w:val="16"/>
              </w:rPr>
              <w:lastRenderedPageBreak/>
              <w:t>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750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20 850 000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Сердечно-сосудистый дилатацивнный балонный катетр с рентгенконтрастным маркером, входной профиль 0,016"/0,015'', длина катетера 142 см, для всех размеров номинальное давление не менее 8атм а давление разрыва не менее 14атм. Диаметр шавта составляет 2,1 фр в проксимальной части. Диаметр шавта в дистальной части для балон катетров с диаметром 1,50-3,50мм состовляет 2,5фр, для балон катетров с диаметром 3,75мм состовляет 2,5/2,7фр а для балон катетров с диаметром 4,00-5,00 состовляет 2,7фр. Размеры балона: </w:t>
            </w:r>
            <w:r>
              <w:rPr>
                <w:rFonts w:ascii="Arial Unicode" w:hAnsi="Arial Unicode" w:cs="Calibri"/>
                <w:sz w:val="16"/>
                <w:szCs w:val="16"/>
              </w:rPr>
              <w:br w:type="page"/>
              <w:t>- для диаметра 1,50мм, длина не менее 5 размеров при том самая короткая: не более чем 6мм, самая длинная: не менее чем 20мм.</w:t>
            </w:r>
            <w:r>
              <w:rPr>
                <w:rFonts w:ascii="Arial Unicode" w:hAnsi="Arial Unicode" w:cs="Calibri"/>
                <w:sz w:val="16"/>
                <w:szCs w:val="16"/>
              </w:rPr>
              <w:br w:type="page"/>
              <w:t xml:space="preserve">- для диаметра 2,00мм, </w:t>
            </w:r>
            <w:r>
              <w:rPr>
                <w:rFonts w:ascii="Arial Unicode" w:hAnsi="Arial Unicode" w:cs="Calibri"/>
                <w:sz w:val="16"/>
                <w:szCs w:val="16"/>
              </w:rPr>
              <w:lastRenderedPageBreak/>
              <w:t>длина не менее 8 размеров при том самая короткая: не более чем 6мм, самая длинная: не менее чем 30мм.</w:t>
            </w:r>
            <w:r>
              <w:rPr>
                <w:rFonts w:ascii="Arial Unicode" w:hAnsi="Arial Unicode" w:cs="Calibri"/>
                <w:sz w:val="16"/>
                <w:szCs w:val="16"/>
              </w:rPr>
              <w:br w:type="page"/>
              <w:t>- для диаметров 2,50; 3,00; 3,50  и 4,00мм, длина не менее 9 размеров для каждого диаметра, при том самая короткая: не более чем 6мм, самая длинная: не менее чем 30мм.</w:t>
            </w:r>
            <w:r>
              <w:rPr>
                <w:rFonts w:ascii="Arial Unicode" w:hAnsi="Arial Unicode" w:cs="Calibri"/>
                <w:sz w:val="16"/>
                <w:szCs w:val="16"/>
              </w:rPr>
              <w:br w:type="page"/>
              <w:t>- для диаметров 2,25 и 2,75мм,   длина не менее 6 размеров для каждого диаметра, при том самая короткая: не более чем 6мм, самая длинная: не менее чем 25мм.</w:t>
            </w:r>
            <w:r>
              <w:rPr>
                <w:rFonts w:ascii="Arial Unicode" w:hAnsi="Arial Unicode" w:cs="Calibri"/>
                <w:sz w:val="16"/>
                <w:szCs w:val="16"/>
              </w:rPr>
              <w:br w:type="page"/>
              <w:t>- для диаметров 3,25 и 3,75мм,   длина не менее 5 размеров для каждого диаметра, при том самая короткая: не более чем 6мм, самая длинная: не менее чем 20мм.</w:t>
            </w:r>
            <w:r>
              <w:rPr>
                <w:rFonts w:ascii="Arial Unicode" w:hAnsi="Arial Unicode" w:cs="Calibri"/>
                <w:sz w:val="16"/>
                <w:szCs w:val="16"/>
              </w:rPr>
              <w:br w:type="page"/>
              <w:t>- для диаметра 4,50мм, длина не менее 4 размеров, при том самая короткая: не более чем 8мм, самая длинная: не менее чем 20мм.</w:t>
            </w:r>
            <w:r>
              <w:rPr>
                <w:rFonts w:ascii="Arial Unicode" w:hAnsi="Arial Unicode" w:cs="Calibri"/>
                <w:sz w:val="16"/>
                <w:szCs w:val="16"/>
              </w:rPr>
              <w:br w:type="page"/>
              <w:t xml:space="preserve">- для диаметра 5,00мм, длина не менее 3 размеров, при том самая короткая: не более чем 8мм, самая длинная: не менее чем 15мм.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w:t>
            </w:r>
            <w:r>
              <w:rPr>
                <w:rFonts w:ascii="Arial Unicode" w:hAnsi="Arial Unicode" w:cs="Calibri"/>
                <w:sz w:val="16"/>
                <w:szCs w:val="16"/>
              </w:rPr>
              <w:lastRenderedPageBreak/>
              <w:t>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Сердечно-сосудистый дилатацивнный балонный катетр с рентгенконтрастным маркером, входной профиль 0,016"/0,015'', длина катетера 142 см, для всех размеров номинальное давление не менее 8атм а давление разрыва не менее 14атм. Диаметр шавта составляет 2,1 фр в проксимальной части. Диаметр шавта в дистальной части для балон катетров с диаметром 1,50-3,50мм состовляет 2,5фр, для балон катетров с диаметром 3,75мм состовляет 2,5/2,7фр а для балон катетров с диаметром 4,00-5,00 состовляет 2,7фр. Размеры балона: </w:t>
            </w:r>
            <w:r>
              <w:rPr>
                <w:rFonts w:ascii="Arial Unicode" w:hAnsi="Arial Unicode" w:cs="Calibri"/>
                <w:sz w:val="16"/>
                <w:szCs w:val="16"/>
              </w:rPr>
              <w:br w:type="page"/>
              <w:t xml:space="preserve">- для диаметра 1,50мм, </w:t>
            </w:r>
            <w:r>
              <w:rPr>
                <w:rFonts w:ascii="Arial Unicode" w:hAnsi="Arial Unicode" w:cs="Calibri"/>
                <w:sz w:val="16"/>
                <w:szCs w:val="16"/>
              </w:rPr>
              <w:lastRenderedPageBreak/>
              <w:t>длина не менее 5 размеров при том самая короткая: не более чем 6мм, самая длинная: не менее чем 20мм.</w:t>
            </w:r>
            <w:r>
              <w:rPr>
                <w:rFonts w:ascii="Arial Unicode" w:hAnsi="Arial Unicode" w:cs="Calibri"/>
                <w:sz w:val="16"/>
                <w:szCs w:val="16"/>
              </w:rPr>
              <w:br w:type="page"/>
              <w:t>- для диаметра 2,00мм, длина не менее 8 размеров при том самая короткая: не более чем 6мм, самая длинная: не менее чем 30мм.</w:t>
            </w:r>
            <w:r>
              <w:rPr>
                <w:rFonts w:ascii="Arial Unicode" w:hAnsi="Arial Unicode" w:cs="Calibri"/>
                <w:sz w:val="16"/>
                <w:szCs w:val="16"/>
              </w:rPr>
              <w:br w:type="page"/>
              <w:t>- для диаметров 2,50; 3,00; 3,50  и 4,00мм, длина не менее 9 размеров для каждого диаметра, при том самая короткая: не более чем 6мм, самая длинная: не менее чем 30мм.</w:t>
            </w:r>
            <w:r>
              <w:rPr>
                <w:rFonts w:ascii="Arial Unicode" w:hAnsi="Arial Unicode" w:cs="Calibri"/>
                <w:sz w:val="16"/>
                <w:szCs w:val="16"/>
              </w:rPr>
              <w:br w:type="page"/>
              <w:t>- для диаметров 2,25 и 2,75мм,   длина не менее 6 размеров для каждого диаметра, при том самая короткая: не более чем 6мм, самая длинная: не менее чем 25мм.</w:t>
            </w:r>
            <w:r>
              <w:rPr>
                <w:rFonts w:ascii="Arial Unicode" w:hAnsi="Arial Unicode" w:cs="Calibri"/>
                <w:sz w:val="16"/>
                <w:szCs w:val="16"/>
              </w:rPr>
              <w:br w:type="page"/>
              <w:t>- для диаметров 3,25 и 3,75мм,   длина не менее 5 размеров для каждого диаметра, при том самая короткая: не более чем 6мм, самая длинная: не менее чем 20мм.</w:t>
            </w:r>
            <w:r>
              <w:rPr>
                <w:rFonts w:ascii="Arial Unicode" w:hAnsi="Arial Unicode" w:cs="Calibri"/>
                <w:sz w:val="16"/>
                <w:szCs w:val="16"/>
              </w:rPr>
              <w:br w:type="page"/>
              <w:t>- для диаметра 4,50мм, длина не менее 4 размеров, при том самая короткая: не более чем 8мм, самая длинная: не менее чем 20мм.</w:t>
            </w:r>
            <w:r>
              <w:rPr>
                <w:rFonts w:ascii="Arial Unicode" w:hAnsi="Arial Unicode" w:cs="Calibri"/>
                <w:sz w:val="16"/>
                <w:szCs w:val="16"/>
              </w:rPr>
              <w:br w:type="page"/>
              <w:t xml:space="preserve">- для диаметра 5,00мм, длина не менее 3 размеров, при том самая короткая: не более чем 8мм, самая длинная: не менее чем 15мм.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w:t>
            </w:r>
            <w:r>
              <w:rPr>
                <w:rFonts w:ascii="Arial Unicode" w:hAnsi="Arial Unicode" w:cs="Calibri"/>
                <w:sz w:val="16"/>
                <w:szCs w:val="16"/>
              </w:rPr>
              <w:lastRenderedPageBreak/>
              <w:t>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20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7 250 000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Сердечно-сосудистый дилатацивнный балонный катетр с рентгенконтрастным маркером, с гидрофильным покрытием,входной профиль 0,43мм, рабочая длина катетра 145см, для всех размеров номинальное давление не менее 6атм а давление разрыва не менее 12атм. Диаметр шавта составляет 1,9-2,0фр в проксимальной части, 2,4-2,6фр в дистальной части. Размеры балона: </w:t>
            </w:r>
            <w:r>
              <w:rPr>
                <w:rFonts w:ascii="Arial Unicode" w:hAnsi="Arial Unicode" w:cs="Calibri"/>
                <w:sz w:val="16"/>
                <w:szCs w:val="16"/>
              </w:rPr>
              <w:br w:type="page"/>
              <w:t>- для диаметра 1,25мм, длина не менее 2 размеров, при том самая короткая: не более чем 10мм, самая длинная: не менее чем 15мм.</w:t>
            </w:r>
            <w:r>
              <w:rPr>
                <w:rFonts w:ascii="Arial Unicode" w:hAnsi="Arial Unicode" w:cs="Calibri"/>
                <w:sz w:val="16"/>
                <w:szCs w:val="16"/>
              </w:rPr>
              <w:br w:type="page"/>
              <w:t>- для диаметра 1,50мм, длина не менее 2 размеров, при том самая короткая: не более чем 15мм, самая длинная: не менее чем 20мм.</w:t>
            </w:r>
            <w:r>
              <w:rPr>
                <w:rFonts w:ascii="Arial Unicode" w:hAnsi="Arial Unicode" w:cs="Calibri"/>
                <w:sz w:val="16"/>
                <w:szCs w:val="16"/>
              </w:rPr>
              <w:br w:type="page"/>
              <w:t xml:space="preserve">- для диаметра 2,00мм, длина не менее 7 размеров, при том самая короткая: не более чем 6мм, самая длинная: не менее чем 40мм.  </w:t>
            </w:r>
            <w:r>
              <w:rPr>
                <w:rFonts w:ascii="Arial Unicode" w:hAnsi="Arial Unicode" w:cs="Calibri"/>
                <w:sz w:val="16"/>
                <w:szCs w:val="16"/>
              </w:rPr>
              <w:br w:type="page"/>
              <w:t>- для диаметров 2,25; 2,75 и 4,00мм, длина не менее 8 размеров для каждого диаметра, при том самая короткая: не более чем 6мм, самая длинная: не менее чем 40мм.</w:t>
            </w:r>
            <w:r>
              <w:rPr>
                <w:rFonts w:ascii="Arial Unicode" w:hAnsi="Arial Unicode" w:cs="Calibri"/>
                <w:sz w:val="16"/>
                <w:szCs w:val="16"/>
              </w:rPr>
              <w:br w:type="page"/>
              <w:t xml:space="preserve">- для диаметров 2,50; 3,00 и 3,50мм, длина не менее 9 размеров для каждого диаметра, при том самая короткая: не более чем 6мм, самая длинная: не </w:t>
            </w:r>
            <w:r>
              <w:rPr>
                <w:rFonts w:ascii="Arial Unicode" w:hAnsi="Arial Unicode" w:cs="Calibri"/>
                <w:sz w:val="16"/>
                <w:szCs w:val="16"/>
              </w:rPr>
              <w:lastRenderedPageBreak/>
              <w:t>менее чем 40мм.</w:t>
            </w:r>
            <w:r>
              <w:rPr>
                <w:rFonts w:ascii="Arial Unicode" w:hAnsi="Arial Unicode" w:cs="Calibri"/>
                <w:sz w:val="16"/>
                <w:szCs w:val="16"/>
              </w:rPr>
              <w:br w:type="page"/>
              <w:t>- для диаметров 3,25 и 3,75мм, длина не менее 5 размеров для каждого диаметра, при том самая короткая: не более чем 6мм, самая длинная: не менее чем 20мм.</w:t>
            </w:r>
            <w:r>
              <w:rPr>
                <w:rFonts w:ascii="Arial Unicode" w:hAnsi="Arial Unicode" w:cs="Calibri"/>
                <w:sz w:val="16"/>
                <w:szCs w:val="16"/>
              </w:rPr>
              <w:br w:type="page"/>
              <w:t>- для диаметров 4,50 и 5,00мм, длина не менее 4 размеров для каждого диаметра, при том самая короткая: не более чем 6мм, самая длинная: не менее чем 15мм.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Сердечно-сосудистый дилатацивнный балонный катетр с рентгенконтрастным маркером, с гидрофильным покрытием,входной профиль 0,43мм, рабочая длина катетра 145см, для всех размеров номинальное давление не менее 6атм а давление разрыва не менее 12атм. Диаметр шавта составляет 1,9-2,0фр в проксимальной части, 2,4-2,6фр в дистальной части. Размеры балона: </w:t>
            </w:r>
            <w:r>
              <w:rPr>
                <w:rFonts w:ascii="Arial Unicode" w:hAnsi="Arial Unicode" w:cs="Calibri"/>
                <w:sz w:val="16"/>
                <w:szCs w:val="16"/>
              </w:rPr>
              <w:br w:type="page"/>
              <w:t>- для диаметра 1,25мм, длина не менее 2 размеров, при том самая короткая: не более чем 10мм, самая длинная: не менее чем 15мм.</w:t>
            </w:r>
            <w:r>
              <w:rPr>
                <w:rFonts w:ascii="Arial Unicode" w:hAnsi="Arial Unicode" w:cs="Calibri"/>
                <w:sz w:val="16"/>
                <w:szCs w:val="16"/>
              </w:rPr>
              <w:br w:type="page"/>
              <w:t>- для диаметра 1,50мм, длина не менее 2 размеров, при том самая короткая: не более чем 15мм, самая длинная: не менее чем 20мм.</w:t>
            </w:r>
            <w:r>
              <w:rPr>
                <w:rFonts w:ascii="Arial Unicode" w:hAnsi="Arial Unicode" w:cs="Calibri"/>
                <w:sz w:val="16"/>
                <w:szCs w:val="16"/>
              </w:rPr>
              <w:br w:type="page"/>
              <w:t xml:space="preserve">- для диаметра 2,00мм, длина не менее 7 размеров, при том самая короткая: не более чем 6мм, самая длинная: не менее чем 40мм.  </w:t>
            </w:r>
            <w:r>
              <w:rPr>
                <w:rFonts w:ascii="Arial Unicode" w:hAnsi="Arial Unicode" w:cs="Calibri"/>
                <w:sz w:val="16"/>
                <w:szCs w:val="16"/>
              </w:rPr>
              <w:br w:type="page"/>
              <w:t>- для диаметров 2,25; 2,75 и 4,00мм, длина не менее 8 размеров для каждого диаметра, при том самая короткая: не более чем 6мм, самая длинная: не менее чем 40мм.</w:t>
            </w:r>
            <w:r>
              <w:rPr>
                <w:rFonts w:ascii="Arial Unicode" w:hAnsi="Arial Unicode" w:cs="Calibri"/>
                <w:sz w:val="16"/>
                <w:szCs w:val="16"/>
              </w:rPr>
              <w:br w:type="page"/>
              <w:t xml:space="preserve">- для диаметров 2,50; 3,00 и 3,50мм, длина не менее 9 размеров для </w:t>
            </w:r>
            <w:r>
              <w:rPr>
                <w:rFonts w:ascii="Arial Unicode" w:hAnsi="Arial Unicode" w:cs="Calibri"/>
                <w:sz w:val="16"/>
                <w:szCs w:val="16"/>
              </w:rPr>
              <w:lastRenderedPageBreak/>
              <w:t>каждого диаметра, при том самая короткая: не более чем 6мм, самая длинная: не менее чем 40мм.</w:t>
            </w:r>
            <w:r>
              <w:rPr>
                <w:rFonts w:ascii="Arial Unicode" w:hAnsi="Arial Unicode" w:cs="Calibri"/>
                <w:sz w:val="16"/>
                <w:szCs w:val="16"/>
              </w:rPr>
              <w:br w:type="page"/>
              <w:t>- для диаметров 3,25 и 3,75мм, длина не менее 5 размеров для каждого диаметра, при том самая короткая: не более чем 6мм, самая длинная: не менее чем 20мм.</w:t>
            </w:r>
            <w:r>
              <w:rPr>
                <w:rFonts w:ascii="Arial Unicode" w:hAnsi="Arial Unicode" w:cs="Calibri"/>
                <w:sz w:val="16"/>
                <w:szCs w:val="16"/>
              </w:rPr>
              <w:br w:type="page"/>
              <w:t>- для диаметров 4,50 и 5,00мм, длина не менее 4 размеров для каждого диаметра, при том самая короткая: не более чем 6мм, самая длинная: не менее чем 15мм.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21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7 000 000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Сердечно-сосудистый дилатацивнный балонный катетр с рентгенконтрастным маркером, входной профиль 0,017"/0,022''/0,024'', длина катетера 143-145см, для всех размеров номинальное </w:t>
            </w:r>
            <w:r>
              <w:rPr>
                <w:rFonts w:ascii="Arial Unicode" w:hAnsi="Arial Unicode" w:cs="Calibri"/>
                <w:sz w:val="16"/>
                <w:szCs w:val="16"/>
              </w:rPr>
              <w:lastRenderedPageBreak/>
              <w:t xml:space="preserve">давление не менее 8атм а давление разрыва не менее 14атм. материал балона: Пебакс. Размеры балона: </w:t>
            </w:r>
            <w:r>
              <w:rPr>
                <w:rFonts w:ascii="Arial Unicode" w:hAnsi="Arial Unicode" w:cs="Calibri"/>
                <w:sz w:val="16"/>
                <w:szCs w:val="16"/>
              </w:rPr>
              <w:br/>
              <w:t>- для диаметров 1,20 и 1,50мм, длина не менее 5 размеров для каждого диаметра, при том самая короткая: не более чем 6мм, самая длинная: не менее чем 20мм.</w:t>
            </w:r>
            <w:r>
              <w:rPr>
                <w:rFonts w:ascii="Arial Unicode" w:hAnsi="Arial Unicode" w:cs="Calibri"/>
                <w:sz w:val="16"/>
                <w:szCs w:val="16"/>
              </w:rPr>
              <w:br/>
              <w:t>- для диаметров 2,00; 2,25; 2,50; 2,75; 3,00; 3,25; 3,50; 3,75 и 4,00мм, длина не менее 7 размеров для каждого диаметра, при том самая короткая: не более чем 6мм, самая длинная: не менее чем 30мм.</w:t>
            </w:r>
            <w:r>
              <w:rPr>
                <w:rFonts w:ascii="Arial Unicode" w:hAnsi="Arial Unicode" w:cs="Calibri"/>
                <w:sz w:val="16"/>
                <w:szCs w:val="16"/>
              </w:rPr>
              <w:br/>
              <w:t>- для диаметров 4,50 и 5,00мм, длина не менее 4 размеров для каждого диаметра, при том самая короткая: не более чем 8мм, самая длинная: не менее чем 20мм.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Сердечно-сосудистый дилатацивнный балонный катетр с рентгенконтрастным маркером, входной профиль 0,017"/0,022''/0,024'', длина катетера 143-145см, для всех размеров </w:t>
            </w:r>
            <w:r>
              <w:rPr>
                <w:rFonts w:ascii="Arial Unicode" w:hAnsi="Arial Unicode" w:cs="Calibri"/>
                <w:sz w:val="16"/>
                <w:szCs w:val="16"/>
              </w:rPr>
              <w:lastRenderedPageBreak/>
              <w:t xml:space="preserve">номинальное давление не менее 8атм а давление разрыва не менее 14атм. материал балона: Пебакс. Размеры балона: </w:t>
            </w:r>
            <w:r>
              <w:rPr>
                <w:rFonts w:ascii="Arial Unicode" w:hAnsi="Arial Unicode" w:cs="Calibri"/>
                <w:sz w:val="16"/>
                <w:szCs w:val="16"/>
              </w:rPr>
              <w:br/>
              <w:t>- для диаметров 1,20 и 1,50мм, длина не менее 5 размеров для каждого диаметра, при том самая короткая: не более чем 6мм, самая длинная: не менее чем 20мм.</w:t>
            </w:r>
            <w:r>
              <w:rPr>
                <w:rFonts w:ascii="Arial Unicode" w:hAnsi="Arial Unicode" w:cs="Calibri"/>
                <w:sz w:val="16"/>
                <w:szCs w:val="16"/>
              </w:rPr>
              <w:br/>
              <w:t>- для диаметров 2,00; 2,25; 2,50; 2,75; 3,00; 3,25; 3,50; 3,75 и 4,00мм, длина не менее 7 размеров для каждого диаметра, при том самая короткая: не более чем 6мм, самая длинная: не менее чем 30мм.</w:t>
            </w:r>
            <w:r>
              <w:rPr>
                <w:rFonts w:ascii="Arial Unicode" w:hAnsi="Arial Unicode" w:cs="Calibri"/>
                <w:sz w:val="16"/>
                <w:szCs w:val="16"/>
              </w:rPr>
              <w:br/>
              <w:t xml:space="preserve">- для диаметров 4,50 и 5,00мм, длина не менее 4 размеров для каждого диаметра, при том самая короткая: не более чем 8мм, самая длинная: не менее чем 20мм.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w:t>
            </w:r>
            <w:r>
              <w:rPr>
                <w:rFonts w:ascii="Arial Unicode" w:hAnsi="Arial Unicode" w:cs="Calibri"/>
                <w:sz w:val="16"/>
                <w:szCs w:val="16"/>
              </w:rPr>
              <w:lastRenderedPageBreak/>
              <w:t>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22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4 800 000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Сердечно-сосудистый дилатацивнный балонный катетр с рентгенконтрастным маркером, с гидрофильным покрытием, входной профиль 0,017''. Размеры балона: </w:t>
            </w:r>
            <w:r>
              <w:rPr>
                <w:rFonts w:ascii="Arial Unicode" w:hAnsi="Arial Unicode" w:cs="Calibri"/>
                <w:sz w:val="16"/>
                <w:szCs w:val="16"/>
              </w:rPr>
              <w:br w:type="page"/>
              <w:t>- для диаметров 1,20 и 1,50мм, длина не менее 4 размеров для каждого диаметра, при том самая короткая: не более чем 8мм, самая длинная: не менее чем 20мм.</w:t>
            </w:r>
            <w:r>
              <w:rPr>
                <w:rFonts w:ascii="Arial Unicode" w:hAnsi="Arial Unicode" w:cs="Calibri"/>
                <w:sz w:val="16"/>
                <w:szCs w:val="16"/>
              </w:rPr>
              <w:br w:type="page"/>
              <w:t>-для диаметров 2,00; 2,50; 3,00; 3,50 и 4,00мм, длина не менее 7 размеров для каждого диаметра, при том самая короткая: не более чем 6мм, самая длинная: не менее чем 40мм.</w:t>
            </w:r>
            <w:r>
              <w:rPr>
                <w:rFonts w:ascii="Arial Unicode" w:hAnsi="Arial Unicode" w:cs="Calibri"/>
                <w:sz w:val="16"/>
                <w:szCs w:val="16"/>
              </w:rPr>
              <w:br w:type="page"/>
              <w:t>- для диаметров 2,25; 2,75; 3,25 и 3,75мм, длина не менее 6 размеров для каждого диаметра, при том самая короткая: не более чем 6мм, самая длинная: не менее чем 30мм.</w:t>
            </w:r>
            <w:r>
              <w:rPr>
                <w:rFonts w:ascii="Arial Unicode" w:hAnsi="Arial Unicode" w:cs="Calibri"/>
                <w:sz w:val="16"/>
                <w:szCs w:val="16"/>
              </w:rPr>
              <w:br w:type="page"/>
              <w:t>- для диаметров 4,50 и 5,00мм, длина не менее 5 размеров для каждого диаметра, при том самая короткая: не более чем 6мм, самая длинная: не менее чем 20мм.</w:t>
            </w:r>
            <w:r>
              <w:rPr>
                <w:rFonts w:ascii="Arial Unicode" w:hAnsi="Arial Unicode" w:cs="Calibri"/>
                <w:sz w:val="16"/>
                <w:szCs w:val="16"/>
              </w:rPr>
              <w:br w:type="page"/>
              <w:t xml:space="preserve">- для диаметров 5,50 и 6,00мм, длина не менее 4 размеров для каждого диаметра, при том самая короткая: не более чем 8мм, самая длинная: не менее чем 20мм.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w:t>
            </w:r>
            <w:r>
              <w:rPr>
                <w:rFonts w:ascii="Arial Unicode" w:hAnsi="Arial Unicode" w:cs="Calibri"/>
                <w:sz w:val="16"/>
                <w:szCs w:val="16"/>
              </w:rPr>
              <w:lastRenderedPageBreak/>
              <w:t>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Сердечно-сосудистый дилатацивнный балонный катетр с рентгенконтрастным маркером, с гидрофильным покрытием, входной профиль 0,017''. Размеры балона: </w:t>
            </w:r>
            <w:r>
              <w:rPr>
                <w:rFonts w:ascii="Arial Unicode" w:hAnsi="Arial Unicode" w:cs="Calibri"/>
                <w:sz w:val="16"/>
                <w:szCs w:val="16"/>
              </w:rPr>
              <w:br w:type="page"/>
              <w:t>- для диаметров 1,20 и 1,50мм, длина не менее 4 размеров для каждого диаметра, при том самая короткая: не более чем 8мм, самая длинная: не менее чем 20мм.</w:t>
            </w:r>
            <w:r>
              <w:rPr>
                <w:rFonts w:ascii="Arial Unicode" w:hAnsi="Arial Unicode" w:cs="Calibri"/>
                <w:sz w:val="16"/>
                <w:szCs w:val="16"/>
              </w:rPr>
              <w:br w:type="page"/>
              <w:t>-для диаметров 2,00; 2,50; 3,00; 3,50 и 4,00мм, длина не менее 7 размеров для каждого диаметра, при том самая короткая: не более чем 6мм, самая длинная: не менее чем 40мм.</w:t>
            </w:r>
            <w:r>
              <w:rPr>
                <w:rFonts w:ascii="Arial Unicode" w:hAnsi="Arial Unicode" w:cs="Calibri"/>
                <w:sz w:val="16"/>
                <w:szCs w:val="16"/>
              </w:rPr>
              <w:br w:type="page"/>
              <w:t>- для диаметров 2,25; 2,75; 3,25 и 3,75мм, длина не менее 6 размеров для каждого диаметра, при том самая короткая: не более чем 6мм, самая длинная: не менее чем 30мм.</w:t>
            </w:r>
            <w:r>
              <w:rPr>
                <w:rFonts w:ascii="Arial Unicode" w:hAnsi="Arial Unicode" w:cs="Calibri"/>
                <w:sz w:val="16"/>
                <w:szCs w:val="16"/>
              </w:rPr>
              <w:br w:type="page"/>
              <w:t>- для диаметров 4,50 и 5,00мм, длина не менее 5 размеров для каждого диаметра, при том самая короткая: не более чем 6мм, самая длинная: не менее чем 20мм.</w:t>
            </w:r>
            <w:r>
              <w:rPr>
                <w:rFonts w:ascii="Arial Unicode" w:hAnsi="Arial Unicode" w:cs="Calibri"/>
                <w:sz w:val="16"/>
                <w:szCs w:val="16"/>
              </w:rPr>
              <w:br w:type="page"/>
              <w:t xml:space="preserve">- для диаметров 5,50 и 6,00мм, длина не менее 4 размеров для каждого диаметра, при том самая короткая: не более чем 8мм, самая длинная: не менее чем 20мм.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w:t>
            </w:r>
            <w:r>
              <w:rPr>
                <w:rFonts w:ascii="Arial Unicode" w:hAnsi="Arial Unicode" w:cs="Calibri"/>
                <w:sz w:val="16"/>
                <w:szCs w:val="16"/>
              </w:rPr>
              <w:lastRenderedPageBreak/>
              <w:t>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23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320 000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Сердечно-сосудистый дилатацивнный балонный катетр с рентгенконтрастным маркером, с гидрофильным покрытием, типа OTW, рабочая длина катетра 145см. Размеры балона: </w:t>
            </w:r>
            <w:r>
              <w:rPr>
                <w:rFonts w:ascii="Arial Unicode" w:hAnsi="Arial Unicode" w:cs="Calibri"/>
                <w:sz w:val="16"/>
                <w:szCs w:val="16"/>
              </w:rPr>
              <w:br/>
              <w:t xml:space="preserve">- для диаметров 1,20; 1,50; 2,00; 2,25 и 2,50мм, длина не менее 4 размеров для каждого диаметра, при том самая короткая: не более чем 8мм, самая длинная: не менее чем 20мм.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w:t>
            </w:r>
            <w:r>
              <w:rPr>
                <w:rFonts w:ascii="Arial Unicode" w:hAnsi="Arial Unicode" w:cs="Calibri"/>
                <w:sz w:val="16"/>
                <w:szCs w:val="16"/>
              </w:rPr>
              <w:lastRenderedPageBreak/>
              <w:t>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Сердечно-сосудистый дилатацивнный балонный катетр с рентгенконтрастным маркером, с гидрофильным покрытием, типа OTW, рабочая длина катетра 145см. Размеры балона: </w:t>
            </w:r>
            <w:r>
              <w:rPr>
                <w:rFonts w:ascii="Arial Unicode" w:hAnsi="Arial Unicode" w:cs="Calibri"/>
                <w:sz w:val="16"/>
                <w:szCs w:val="16"/>
              </w:rPr>
              <w:br/>
              <w:t xml:space="preserve">- для диаметров 1,20; 1,50; 2,00; 2,25 и 2,50мм, длина не менее 4 размеров для каждого диаметра, при том самая короткая: не более чем 8мм, самая длинная: не менее чем 20мм.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w:t>
            </w:r>
            <w:r>
              <w:rPr>
                <w:rFonts w:ascii="Arial Unicode" w:hAnsi="Arial Unicode" w:cs="Calibri"/>
                <w:sz w:val="16"/>
                <w:szCs w:val="16"/>
              </w:rPr>
              <w:lastRenderedPageBreak/>
              <w:t>(поставляемой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24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 диагностический Wedge 4fr</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Диагностический балонный катетер, предназначенный для точного измерения правого сердца, длина катетра 110см, размер балона 4fr, катетр имеет 2 просвета, трайник и шприц с 3мл емкостью.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 диагностический Wedge 5fr</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Диагностический балонный катетер, предназначенный для точного измерения правого сердца, длина катетра 110см, размер балона 5fr, катетр имеет 2 просвета, трайник и шприц с 3мл емкостью. Продавец обязан за свой счет осуществить следующие действия: В каждом случае забракования товара </w:t>
            </w:r>
            <w:r>
              <w:rPr>
                <w:rFonts w:ascii="Arial Unicode" w:hAnsi="Arial Unicode" w:cs="Calibri"/>
                <w:sz w:val="16"/>
                <w:szCs w:val="16"/>
              </w:rPr>
              <w:lastRenderedPageBreak/>
              <w:t>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lastRenderedPageBreak/>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26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 диагностический Wedge 6fr</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Диагностический балонный катетер, предназначенный для точного измерения правого сердца, длина катетра 110см, размер балона 6fr, катетр имеет 2 просвета, трайник и шприц с 3мл емкостью.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w:t>
            </w:r>
            <w:r>
              <w:rPr>
                <w:rFonts w:ascii="Arial Unicode" w:hAnsi="Arial Unicode" w:cs="Calibri"/>
                <w:sz w:val="16"/>
                <w:szCs w:val="16"/>
              </w:rPr>
              <w:lastRenderedPageBreak/>
              <w:t>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lastRenderedPageBreak/>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27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Катетр балон с лекарственным покрытием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1 540 000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Балонный кататр с лекарственным покрытием Сиролимус, доза препарата не менее 1,27µg/mm², длина эавта 140 см, совместимость с направляющим 0,014'', материал балона полиамид, размеры балона:</w:t>
            </w:r>
            <w:r>
              <w:rPr>
                <w:rFonts w:ascii="Arial Unicode" w:hAnsi="Arial Unicode" w:cs="Calibri"/>
                <w:sz w:val="16"/>
                <w:szCs w:val="16"/>
              </w:rPr>
              <w:br/>
              <w:t>- для диаметров 1.50; 2,00; 2,25; 2,50; 2,75; 3,00; 3,50 и 4,00мм длина не менее 7 размеров для каждого диаметра, при том самая короткая: не более чем 10мм, самая длинная: не менее чем 40мм.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Балонный кататр с лекарственным покрытием Сиролимус, доза препарата не менее 1,27µg/mm², длина эавта 140 см, совместимость с направляющим 0,014'', материал балона полиамид, размеры балона:</w:t>
            </w:r>
            <w:r>
              <w:rPr>
                <w:rFonts w:ascii="Arial Unicode" w:hAnsi="Arial Unicode" w:cs="Calibri"/>
                <w:sz w:val="16"/>
                <w:szCs w:val="16"/>
              </w:rPr>
              <w:br/>
              <w:t>- для диаметров 1.50; 2,00; 2,25; 2,50; 2,75; 3,00; 3,50 и 4,00мм длина не менее 7 размеров для каждого диаметра, при том самая короткая: не более чем 10мм, самая длинная: не менее чем 40мм.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Катетр балон периферический с лекарственным покрытием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30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3 750 000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Периферический катетр балон с лекарственным покрытием Паклитаксель, доза </w:t>
            </w:r>
            <w:r>
              <w:rPr>
                <w:rFonts w:ascii="Arial Unicode" w:hAnsi="Arial Unicode" w:cs="Calibri"/>
                <w:sz w:val="16"/>
                <w:szCs w:val="16"/>
              </w:rPr>
              <w:lastRenderedPageBreak/>
              <w:t>лекарства 3мкг/мм², длина шавта 80 и 135 см, совместим с направляющими 0,014'' /0,035'': Размеры балона:</w:t>
            </w:r>
            <w:r>
              <w:rPr>
                <w:rFonts w:ascii="Arial Unicode" w:hAnsi="Arial Unicode" w:cs="Calibri"/>
                <w:sz w:val="16"/>
                <w:szCs w:val="16"/>
              </w:rPr>
              <w:br w:type="page"/>
              <w:t xml:space="preserve">-для диаметров 2,00; 2,50; 3,00; 3,50; 4,00; 5,00 и 6,00мм, длина не менее 7 размеров для каждого диаметра, при том самая короткая: не более чем 40мм, самая длинная: не менее чем 250мм. </w:t>
            </w:r>
            <w:r>
              <w:rPr>
                <w:rFonts w:ascii="Arial Unicode" w:hAnsi="Arial Unicode" w:cs="Calibri"/>
                <w:sz w:val="16"/>
                <w:szCs w:val="16"/>
              </w:rPr>
              <w:br w:type="page"/>
              <w:t>-для диаметров 7,00 и 8,00мм, длина не менее 5 размеров для каждого диаметра, при том самая короткая: не более чем 40мм, самая длинная: не менее чем 150мм.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Периферический катетр балон с лекарственным покрытием Паклитаксель, доза </w:t>
            </w:r>
            <w:r>
              <w:rPr>
                <w:rFonts w:ascii="Arial Unicode" w:hAnsi="Arial Unicode" w:cs="Calibri"/>
                <w:sz w:val="16"/>
                <w:szCs w:val="16"/>
              </w:rPr>
              <w:lastRenderedPageBreak/>
              <w:t>лекарства 3мкг/мм², длина шавта 80 и 135 см, совместим с направляющими 0,014'' /0,035'': Размеры балона:</w:t>
            </w:r>
            <w:r>
              <w:rPr>
                <w:rFonts w:ascii="Arial Unicode" w:hAnsi="Arial Unicode" w:cs="Calibri"/>
                <w:sz w:val="16"/>
                <w:szCs w:val="16"/>
              </w:rPr>
              <w:br w:type="page"/>
              <w:t xml:space="preserve">-для диаметров 2,00; 2,50; 3,00; 3,50; 4,00; 5,00 и 6,00мм, длина не менее 7 размеров для каждого диаметра, при том самая короткая: не более чем 40мм, самая длинная: не менее чем 250мм. </w:t>
            </w:r>
            <w:r>
              <w:rPr>
                <w:rFonts w:ascii="Arial Unicode" w:hAnsi="Arial Unicode" w:cs="Calibri"/>
                <w:sz w:val="16"/>
                <w:szCs w:val="16"/>
              </w:rPr>
              <w:br w:type="page"/>
              <w:t>-для диаметров 7,00 и 8,00мм, длина не менее 5 размеров для каждого диаметра, при том самая короткая: не более чем 40мм, самая длинная: не менее чем 150мм.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29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 интра-аортик</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2 250 000</w:t>
            </w:r>
          </w:p>
        </w:tc>
        <w:tc>
          <w:tcPr>
            <w:tcW w:w="1890" w:type="dxa"/>
            <w:gridSpan w:val="10"/>
            <w:tcBorders>
              <w:bottom w:val="single" w:sz="8" w:space="0" w:color="auto"/>
            </w:tcBorders>
            <w:shd w:val="clear" w:color="auto" w:fill="auto"/>
            <w:vAlign w:val="center"/>
          </w:tcPr>
          <w:p w:rsidR="00290B00" w:rsidRDefault="00290B00">
            <w:pPr>
              <w:jc w:val="center"/>
              <w:rPr>
                <w:rFonts w:ascii="Arial Unicode" w:hAnsi="Arial Unicode" w:cs="Calibri"/>
                <w:sz w:val="16"/>
                <w:szCs w:val="16"/>
              </w:rPr>
            </w:pPr>
            <w:r>
              <w:rPr>
                <w:rFonts w:ascii="Arial Unicode" w:hAnsi="Arial Unicode" w:cs="Calibri"/>
                <w:sz w:val="16"/>
                <w:szCs w:val="16"/>
              </w:rPr>
              <w:t xml:space="preserve">Содержание: 1 шт. интра-аортик балон  катетр 8 фр. 40cc, 1 направляюший 8Fr. 6 ", 1 расширитель катетра, совместимый с помпом Макет Дейтаскоп. Продавец </w:t>
            </w:r>
            <w:r>
              <w:rPr>
                <w:rFonts w:ascii="Arial Unicode" w:hAnsi="Arial Unicode" w:cs="Calibri"/>
                <w:sz w:val="16"/>
                <w:szCs w:val="16"/>
              </w:rPr>
              <w:lastRenderedPageBreak/>
              <w:t>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jc w:val="center"/>
              <w:rPr>
                <w:rFonts w:ascii="Arial Unicode" w:hAnsi="Arial Unicode" w:cs="Calibri"/>
                <w:sz w:val="16"/>
                <w:szCs w:val="16"/>
              </w:rPr>
            </w:pPr>
            <w:r>
              <w:rPr>
                <w:rFonts w:ascii="Arial Unicode" w:hAnsi="Arial Unicode" w:cs="Calibri"/>
                <w:sz w:val="16"/>
                <w:szCs w:val="16"/>
              </w:rPr>
              <w:lastRenderedPageBreak/>
              <w:t xml:space="preserve">Содержание: 1 шт. интра-аортик балон  катетр 8 фр. 40cc, 1 направляюший 8Fr. 6 ", 1 расширитель катетра, совместимый с </w:t>
            </w:r>
            <w:r>
              <w:rPr>
                <w:rFonts w:ascii="Arial Unicode" w:hAnsi="Arial Unicode" w:cs="Calibri"/>
                <w:sz w:val="16"/>
                <w:szCs w:val="16"/>
              </w:rPr>
              <w:lastRenderedPageBreak/>
              <w:t>помпом Макет Дейтаскоп.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Катетр балон периферический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130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8 450 000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Периферический баллон катетр, длина шавта 45, 80, 120, 135, 150 и 160см соответственно с совместимыми прооводниками  0,014''/0,018'/0,035'',  с гидрофильным покрытием. Размеры балона:</w:t>
            </w:r>
            <w:r>
              <w:rPr>
                <w:rFonts w:ascii="Arial Unicode" w:hAnsi="Arial Unicode" w:cs="Calibri"/>
                <w:sz w:val="16"/>
                <w:szCs w:val="16"/>
              </w:rPr>
              <w:br/>
              <w:t xml:space="preserve">-для диаметров 1,25; 1,50; 2,00; 2,50; 3,00; 3,50; 4,00; 4,50; 5,00; 5,50; 6,00; 7,00; 8,00; 9,00; 10,00 и 12,00мм,  длина не менее 13 размеров для каждого диаметра, при том самая короткая: не более чем 10мм, самая длинная: не менее чем 280мм.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w:t>
            </w:r>
            <w:r>
              <w:rPr>
                <w:rFonts w:ascii="Arial Unicode" w:hAnsi="Arial Unicode" w:cs="Calibri"/>
                <w:sz w:val="16"/>
                <w:szCs w:val="16"/>
              </w:rPr>
              <w:lastRenderedPageBreak/>
              <w:t>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Периферический баллон катетр, длина шавта 45, 80, 120, 135, 150 и 160см соответственно с совместимыми прооводниками  0,014''/0,018'/0,035'',  с гидрофильным покрытием. Размеры балона:</w:t>
            </w:r>
            <w:r>
              <w:rPr>
                <w:rFonts w:ascii="Arial Unicode" w:hAnsi="Arial Unicode" w:cs="Calibri"/>
                <w:sz w:val="16"/>
                <w:szCs w:val="16"/>
              </w:rPr>
              <w:br/>
              <w:t xml:space="preserve">-для диаметров 1,25; 1,50; 2,00; 2,50; 3,00; 3,50; 4,00; 4,50; 5,00; 5,50; 6,00; 7,00; 8,00; 9,00; 10,00 и 12,00мм,  длина не менее 13 размеров для каждого диаметра, при том самая короткая: не более чем 10мм, самая длинная: не менее чем 280мм. Продавец обязан за свой счет осуществить следующие действия: В каждом случае забракования товара передать </w:t>
            </w:r>
            <w:r>
              <w:rPr>
                <w:rFonts w:ascii="Arial Unicode" w:hAnsi="Arial Unicode" w:cs="Calibri"/>
                <w:sz w:val="16"/>
                <w:szCs w:val="16"/>
              </w:rPr>
              <w:lastRenderedPageBreak/>
              <w:t>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Катетр балон периферический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130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6 500 000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Катетр балон периферический, типа OTW, совместим с проводником 0,014 " и 0,035 ", длина шавта 80, 135 и 150см соответственно с совместимыми прооводниками  0,014''/0,035'',  с гидрофильным покрытием, не менее двух рентгенконтрастных маркеров, совместимость с интрадюсерами 4-7Fr по соответственным прооводникам. Материал балона PEBA, размеры: </w:t>
            </w:r>
            <w:r>
              <w:rPr>
                <w:rFonts w:ascii="Arial Unicode" w:hAnsi="Arial Unicode" w:cs="Calibri"/>
                <w:sz w:val="16"/>
                <w:szCs w:val="16"/>
              </w:rPr>
              <w:br w:type="page"/>
              <w:t xml:space="preserve">- для диаметра 1,5мм, длина не менее 3 размеров, при том самая короткая: не более чем 40мм, самая длинная: не менее чем 80мм. </w:t>
            </w:r>
            <w:r>
              <w:rPr>
                <w:rFonts w:ascii="Arial Unicode" w:hAnsi="Arial Unicode" w:cs="Calibri"/>
                <w:sz w:val="16"/>
                <w:szCs w:val="16"/>
              </w:rPr>
              <w:br w:type="page"/>
              <w:t>- для диаметров 2,0; 2,5; 3,0; 3,5; 4,0 и 5,0мм, длина не менее 7 размеров для каждого диаметра, при том самая короткая: не более чем 40мм, самая длинная: не менее чем 250мм.</w:t>
            </w:r>
            <w:r>
              <w:rPr>
                <w:rFonts w:ascii="Arial Unicode" w:hAnsi="Arial Unicode" w:cs="Calibri"/>
                <w:sz w:val="16"/>
                <w:szCs w:val="16"/>
              </w:rPr>
              <w:br w:type="page"/>
              <w:t xml:space="preserve">- для диаметров 6,0; 7,0 և 8,0мм, длина не менее 8 размеров для каждого диаметра, при том самая короткая: не </w:t>
            </w:r>
            <w:r>
              <w:rPr>
                <w:rFonts w:ascii="Arial Unicode" w:hAnsi="Arial Unicode" w:cs="Calibri"/>
                <w:sz w:val="16"/>
                <w:szCs w:val="16"/>
              </w:rPr>
              <w:lastRenderedPageBreak/>
              <w:t xml:space="preserve">более чем 20мм, самая длинная: не менее чем 150мм.  </w:t>
            </w:r>
            <w:r>
              <w:rPr>
                <w:rFonts w:ascii="Arial Unicode" w:hAnsi="Arial Unicode" w:cs="Calibri"/>
                <w:sz w:val="16"/>
                <w:szCs w:val="16"/>
              </w:rPr>
              <w:br w:type="page"/>
              <w:t>- для диаметров 9,0; 10,0; 12,0 և 14,0мм, длина не менее 6 размеров для каждого диаметра, при том самая короткая: не более чем 20мм, самая длинная: не менее чем 80мм.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Катетр балон периферический, типа OTW, совместим с проводником 0,014 " и 0,035 ", длина шавта 80, 135 и 150см соответственно с совместимыми прооводниками  0,014''/0,035'',  с гидрофильным покрытием, не менее двух рентгенконтрастных маркеров, совместимость с интрадюсерами 4-7Fr по соответственным прооводникам. Материал балона PEBA, размеры: </w:t>
            </w:r>
            <w:r>
              <w:rPr>
                <w:rFonts w:ascii="Arial Unicode" w:hAnsi="Arial Unicode" w:cs="Calibri"/>
                <w:sz w:val="16"/>
                <w:szCs w:val="16"/>
              </w:rPr>
              <w:br w:type="page"/>
              <w:t xml:space="preserve">- для диаметра 1,5мм, длина не менее 3 размеров, при том самая короткая: не более чем 40мм, самая длинная: не менее чем 80мм. </w:t>
            </w:r>
            <w:r>
              <w:rPr>
                <w:rFonts w:ascii="Arial Unicode" w:hAnsi="Arial Unicode" w:cs="Calibri"/>
                <w:sz w:val="16"/>
                <w:szCs w:val="16"/>
              </w:rPr>
              <w:br w:type="page"/>
              <w:t>- для диаметров 2,0; 2,5; 3,0; 3,5; 4,0 и 5,0мм, длина не менее 7 размеров для каждого диаметра, при том самая короткая: не более чем 40мм, самая длинная: не менее чем 250мм.</w:t>
            </w:r>
            <w:r>
              <w:rPr>
                <w:rFonts w:ascii="Arial Unicode" w:hAnsi="Arial Unicode" w:cs="Calibri"/>
                <w:sz w:val="16"/>
                <w:szCs w:val="16"/>
              </w:rPr>
              <w:br w:type="page"/>
              <w:t xml:space="preserve">- для диаметров 6,0; 7,0 և 8,0мм, длина </w:t>
            </w:r>
            <w:r>
              <w:rPr>
                <w:rFonts w:ascii="Arial Unicode" w:hAnsi="Arial Unicode" w:cs="Calibri"/>
                <w:sz w:val="16"/>
                <w:szCs w:val="16"/>
              </w:rPr>
              <w:lastRenderedPageBreak/>
              <w:t xml:space="preserve">не менее 8 размеров для каждого диаметра, при том самая короткая: не более чем 20мм, самая длинная: не менее чем 150мм.  </w:t>
            </w:r>
            <w:r>
              <w:rPr>
                <w:rFonts w:ascii="Arial Unicode" w:hAnsi="Arial Unicode" w:cs="Calibri"/>
                <w:sz w:val="16"/>
                <w:szCs w:val="16"/>
              </w:rPr>
              <w:br w:type="page"/>
              <w:t>- для диаметров 9,0; 10,0; 12,0 և 14,0мм, длина не менее 6 размеров для каждого диаметра, при том самая короткая: не более чем 20мм, самая длинная: не менее чем 80мм.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Катетр балон периферический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2 650 000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Катетр балон периферический, типа OTW, длина шавта 80, 90, 110, 135 и 150см соответственно с совместимыми прооводниками  0,018''/0,035'', размеры балона:</w:t>
            </w:r>
            <w:r>
              <w:rPr>
                <w:rFonts w:ascii="Arial Unicode" w:hAnsi="Arial Unicode" w:cs="Calibri"/>
                <w:sz w:val="16"/>
                <w:szCs w:val="16"/>
              </w:rPr>
              <w:br/>
              <w:t xml:space="preserve">- для диаметров 2,0; 2,5; 3,0; 3,5 и 4,0мм, длина не менее 8 размеров для каждого диаметра, при том самая короткая: не более чем 20мм, самая длинная: не </w:t>
            </w:r>
            <w:r>
              <w:rPr>
                <w:rFonts w:ascii="Arial Unicode" w:hAnsi="Arial Unicode" w:cs="Calibri"/>
                <w:sz w:val="16"/>
                <w:szCs w:val="16"/>
              </w:rPr>
              <w:lastRenderedPageBreak/>
              <w:t>менее чем 220мм.</w:t>
            </w:r>
            <w:r>
              <w:rPr>
                <w:rFonts w:ascii="Arial Unicode" w:hAnsi="Arial Unicode" w:cs="Calibri"/>
                <w:sz w:val="16"/>
                <w:szCs w:val="16"/>
              </w:rPr>
              <w:br/>
              <w:t xml:space="preserve">- для диаметров 5,0 и 6,0мм, длина не менее 9 размеров для каждого диаметра, при том самая короткая: не более чем 20мм, самая длинная: не менее чем 220мм.  </w:t>
            </w:r>
            <w:r>
              <w:rPr>
                <w:rFonts w:ascii="Arial Unicode" w:hAnsi="Arial Unicode" w:cs="Calibri"/>
                <w:sz w:val="16"/>
                <w:szCs w:val="16"/>
              </w:rPr>
              <w:br/>
              <w:t xml:space="preserve">- для диаметров 7,0; 8,0; 9,0 и 10,0мм, длина не менее 6 размеров для каждого диаметра, при том самая короткая: не более чем 20мм, самая длинная: не менее чем 100мм. </w:t>
            </w:r>
            <w:r>
              <w:rPr>
                <w:rFonts w:ascii="Arial Unicode" w:hAnsi="Arial Unicode" w:cs="Calibri"/>
                <w:sz w:val="16"/>
                <w:szCs w:val="16"/>
              </w:rPr>
              <w:br/>
              <w:t>- для диаметра 12,0мм, длина не менее 4 размеров для каждого диаметра, при том самая короткая: не более чем 20мм, самая длинная: не менее чем 60мм.</w:t>
            </w:r>
            <w:r>
              <w:rPr>
                <w:rFonts w:ascii="Arial Unicode" w:hAnsi="Arial Unicode" w:cs="Calibri"/>
                <w:sz w:val="16"/>
                <w:szCs w:val="16"/>
              </w:rPr>
              <w:br/>
              <w:t xml:space="preserve">- для диаметров 14,0; 15,0; 16,0; 18,0 и 20,0мм, длина не менее 2 размеров для каждого диаметра, при том самая короткая: не более чем 40мм, самая длинная: не менее чем 60мм. </w:t>
            </w:r>
            <w:r>
              <w:rPr>
                <w:rFonts w:ascii="Arial Unicode" w:hAnsi="Arial Unicode" w:cs="Calibri"/>
                <w:sz w:val="16"/>
                <w:szCs w:val="16"/>
              </w:rPr>
              <w:br/>
              <w:t xml:space="preserve">- для диаметров 22,0 и 25,0мм, длина не менее 1 размеров для каждого диаметра, при том 40-60мм.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w:t>
            </w:r>
            <w:r>
              <w:rPr>
                <w:rFonts w:ascii="Arial Unicode" w:hAnsi="Arial Unicode" w:cs="Calibri"/>
                <w:sz w:val="16"/>
                <w:szCs w:val="16"/>
              </w:rPr>
              <w:lastRenderedPageBreak/>
              <w:t>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Катетр балон периферический, типа OTW, длина шавта 80, 90, 110, 135 и 150см соответственно с совместимыми прооводниками  0,018''/0,035'', размеры балона:</w:t>
            </w:r>
            <w:r>
              <w:rPr>
                <w:rFonts w:ascii="Arial Unicode" w:hAnsi="Arial Unicode" w:cs="Calibri"/>
                <w:sz w:val="16"/>
                <w:szCs w:val="16"/>
              </w:rPr>
              <w:br/>
              <w:t xml:space="preserve">- для диаметров 2,0; 2,5; 3,0; 3,5 и 4,0мм, длина не менее 8 размеров для каждого диаметра, при том самая короткая: не более чем 20мм, </w:t>
            </w:r>
            <w:r>
              <w:rPr>
                <w:rFonts w:ascii="Arial Unicode" w:hAnsi="Arial Unicode" w:cs="Calibri"/>
                <w:sz w:val="16"/>
                <w:szCs w:val="16"/>
              </w:rPr>
              <w:lastRenderedPageBreak/>
              <w:t>самая длинная: не менее чем 220мм.</w:t>
            </w:r>
            <w:r>
              <w:rPr>
                <w:rFonts w:ascii="Arial Unicode" w:hAnsi="Arial Unicode" w:cs="Calibri"/>
                <w:sz w:val="16"/>
                <w:szCs w:val="16"/>
              </w:rPr>
              <w:br/>
              <w:t xml:space="preserve">- для диаметров 5,0 и 6,0мм, длина не менее 9 размеров для каждого диаметра, при том самая короткая: не более чем 20мм, самая длинная: не менее чем 220мм.  </w:t>
            </w:r>
            <w:r>
              <w:rPr>
                <w:rFonts w:ascii="Arial Unicode" w:hAnsi="Arial Unicode" w:cs="Calibri"/>
                <w:sz w:val="16"/>
                <w:szCs w:val="16"/>
              </w:rPr>
              <w:br/>
              <w:t xml:space="preserve">- для диаметров 7,0; 8,0; 9,0 и 10,0мм, длина не менее 6 размеров для каждого диаметра, при том самая короткая: не более чем 20мм, самая длинная: не менее чем 100мм. </w:t>
            </w:r>
            <w:r>
              <w:rPr>
                <w:rFonts w:ascii="Arial Unicode" w:hAnsi="Arial Unicode" w:cs="Calibri"/>
                <w:sz w:val="16"/>
                <w:szCs w:val="16"/>
              </w:rPr>
              <w:br/>
              <w:t>- для диаметра 12,0мм, длина не менее 4 размеров для каждого диаметра, при том самая короткая: не более чем 20мм, самая длинная: не менее чем 60мм.</w:t>
            </w:r>
            <w:r>
              <w:rPr>
                <w:rFonts w:ascii="Arial Unicode" w:hAnsi="Arial Unicode" w:cs="Calibri"/>
                <w:sz w:val="16"/>
                <w:szCs w:val="16"/>
              </w:rPr>
              <w:br/>
              <w:t xml:space="preserve">- для диаметров 14,0; 15,0; 16,0; 18,0 и 20,0мм, длина не менее 2 размеров для каждого диаметра, при том самая короткая: не более чем 40мм, самая длинная: не менее чем 60мм. </w:t>
            </w:r>
            <w:r>
              <w:rPr>
                <w:rFonts w:ascii="Arial Unicode" w:hAnsi="Arial Unicode" w:cs="Calibri"/>
                <w:sz w:val="16"/>
                <w:szCs w:val="16"/>
              </w:rPr>
              <w:br/>
              <w:t xml:space="preserve">- для диаметров 22,0 и 25,0мм, длина не менее 1 размеров для каждого диаметра, при том 40-60мм.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w:t>
            </w:r>
            <w:r>
              <w:rPr>
                <w:rFonts w:ascii="Arial Unicode" w:hAnsi="Arial Unicode" w:cs="Calibri"/>
                <w:sz w:val="16"/>
                <w:szCs w:val="16"/>
              </w:rPr>
              <w:lastRenderedPageBreak/>
              <w:t>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Катетр балон периферический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2 000 000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Катетр балон периферический, типа OTW, длина шавта 80, 90, 135, 145 и 150см соответственно с совместимыми прооводниками  0,014''/0,018''/0,035'', гидрофильное покрытие, две рентгенконтрастные маркеры, савместимость с интрадюсерами 4-7Fr по соответственным прооводникам.Размеры балона:</w:t>
            </w:r>
            <w:r>
              <w:rPr>
                <w:rFonts w:ascii="Arial Unicode" w:hAnsi="Arial Unicode" w:cs="Calibri"/>
                <w:sz w:val="16"/>
                <w:szCs w:val="16"/>
              </w:rPr>
              <w:br w:type="page"/>
              <w:t>- для диаметров 1,2 и 1,5мм, длина не менее 2 размеров для каждого диаметра, при том самая короткая: не более чем 12мм, самая длинная: не менее чем 20мм.</w:t>
            </w:r>
            <w:r>
              <w:rPr>
                <w:rFonts w:ascii="Arial Unicode" w:hAnsi="Arial Unicode" w:cs="Calibri"/>
                <w:sz w:val="16"/>
                <w:szCs w:val="16"/>
              </w:rPr>
              <w:br w:type="page"/>
              <w:t xml:space="preserve">- для диаметров 2,0; 2,5 и 3,0мм, длина не менее 6 размеров для каждого диаметра, при том самая короткая: не более чем 20мм, самая длинная: не менее чем 200мм.  </w:t>
            </w:r>
            <w:r>
              <w:rPr>
                <w:rFonts w:ascii="Arial Unicode" w:hAnsi="Arial Unicode" w:cs="Calibri"/>
                <w:sz w:val="16"/>
                <w:szCs w:val="16"/>
              </w:rPr>
              <w:br w:type="page"/>
              <w:t xml:space="preserve">- для диаметров 4,0; 5,0 և 6,0мм, длина не менее 9 размеров для каждого диаметра, при том самая короткая: не более чем 20мм, самая длинная: не менее чем 250мм. </w:t>
            </w:r>
            <w:r>
              <w:rPr>
                <w:rFonts w:ascii="Arial Unicode" w:hAnsi="Arial Unicode" w:cs="Calibri"/>
                <w:sz w:val="16"/>
                <w:szCs w:val="16"/>
              </w:rPr>
              <w:br w:type="page"/>
              <w:t xml:space="preserve">- для диаметров -5,5 և 7,0мм, длина не менее 8 размеров для каждого диаметра, при том самая короткая: не более чем 20мм, самая длинная: не менее чем 200мм. </w:t>
            </w:r>
            <w:r>
              <w:rPr>
                <w:rFonts w:ascii="Arial Unicode" w:hAnsi="Arial Unicode" w:cs="Calibri"/>
                <w:sz w:val="16"/>
                <w:szCs w:val="16"/>
              </w:rPr>
              <w:br w:type="page"/>
              <w:t xml:space="preserve">- для диаметров 8,0; 9,0; 10,0; 12,0 և 14,0мм, длина не менее 4 размеров для каждого диаметра, при том самая короткая: не более чем 20мм, самая длинная: не менее чем 80мм. Продавец обязан за свой счет осуществить следующие действия: В каждом случае забракования товара </w:t>
            </w:r>
            <w:r>
              <w:rPr>
                <w:rFonts w:ascii="Arial Unicode" w:hAnsi="Arial Unicode" w:cs="Calibri"/>
                <w:sz w:val="16"/>
                <w:szCs w:val="16"/>
              </w:rPr>
              <w:lastRenderedPageBreak/>
              <w:t>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Катетр балон периферический, типа OTW, длина шавта 80, 90, 135, 145 и 150см соответственно с совместимыми прооводниками  0,014''/0,018''/0,035'', гидрофильное покрытие, две рентгенконтрастные маркеры, савместимость с интрадюсерами 4-7Fr по соответственным прооводникам.Размеры балона:</w:t>
            </w:r>
            <w:r>
              <w:rPr>
                <w:rFonts w:ascii="Arial Unicode" w:hAnsi="Arial Unicode" w:cs="Calibri"/>
                <w:sz w:val="16"/>
                <w:szCs w:val="16"/>
              </w:rPr>
              <w:br w:type="page"/>
              <w:t>- для диаметров 1,2 и 1,5мм, длина не менее 2 размеров для каждого диаметра, при том самая короткая: не более чем 12мм, самая длинная: не менее чем 20мм.</w:t>
            </w:r>
            <w:r>
              <w:rPr>
                <w:rFonts w:ascii="Arial Unicode" w:hAnsi="Arial Unicode" w:cs="Calibri"/>
                <w:sz w:val="16"/>
                <w:szCs w:val="16"/>
              </w:rPr>
              <w:br w:type="page"/>
              <w:t xml:space="preserve">- для диаметров 2,0; 2,5 и 3,0мм, длина не менее 6 размеров для каждого диаметра, при том самая короткая: не более чем 20мм, самая длинная: не менее чем 200мм.  </w:t>
            </w:r>
            <w:r>
              <w:rPr>
                <w:rFonts w:ascii="Arial Unicode" w:hAnsi="Arial Unicode" w:cs="Calibri"/>
                <w:sz w:val="16"/>
                <w:szCs w:val="16"/>
              </w:rPr>
              <w:br w:type="page"/>
              <w:t xml:space="preserve">- для диаметров 4,0; 5,0 և 6,0мм, длина не менее 9 размеров для каждого диаметра, при том самая короткая: не более чем 20мм, самая длинная: не менее чем 250мм. </w:t>
            </w:r>
            <w:r>
              <w:rPr>
                <w:rFonts w:ascii="Arial Unicode" w:hAnsi="Arial Unicode" w:cs="Calibri"/>
                <w:sz w:val="16"/>
                <w:szCs w:val="16"/>
              </w:rPr>
              <w:br w:type="page"/>
              <w:t xml:space="preserve">- для диаметров -5,5 և 7,0мм, длина не менее 8 размеров для каждого диаметра, при том самая короткая: не более чем 20мм, самая длинная: не менее чем 200мм. </w:t>
            </w:r>
            <w:r>
              <w:rPr>
                <w:rFonts w:ascii="Arial Unicode" w:hAnsi="Arial Unicode" w:cs="Calibri"/>
                <w:sz w:val="16"/>
                <w:szCs w:val="16"/>
              </w:rPr>
              <w:br w:type="page"/>
              <w:t xml:space="preserve">- для диаметров 8,0; 9,0; 10,0; 12,0 և 14,0мм, длина не менее 4 размеров для каждого диаметра, при том самая короткая: не более чем 20мм, самая длинная: не менее чем 80мм. Продавец обязан за свой счет осуществить следующие </w:t>
            </w:r>
            <w:r>
              <w:rPr>
                <w:rFonts w:ascii="Arial Unicode" w:hAnsi="Arial Unicode" w:cs="Calibri"/>
                <w:sz w:val="16"/>
                <w:szCs w:val="16"/>
              </w:rPr>
              <w:lastRenderedPageBreak/>
              <w:t>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Катетр балон периферический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1 400 000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Катетр балон периферический, система доставки OTW и Monorail, длина шавта 90 и 150см, совместимость с 0,014'' проводником, взрывное давление 14 атм, совместимость с 4фр интрадюсором,   материал балона полимер, размеры балона:</w:t>
            </w:r>
            <w:r>
              <w:rPr>
                <w:rFonts w:ascii="Arial Unicode" w:hAnsi="Arial Unicode" w:cs="Calibri"/>
                <w:sz w:val="16"/>
                <w:szCs w:val="16"/>
              </w:rPr>
              <w:br/>
              <w:t>- для диаметра 1,50мм, длина не менее 1 размера при том 40-50мм.</w:t>
            </w:r>
            <w:r>
              <w:rPr>
                <w:rFonts w:ascii="Arial Unicode" w:hAnsi="Arial Unicode" w:cs="Calibri"/>
                <w:sz w:val="16"/>
                <w:szCs w:val="16"/>
              </w:rPr>
              <w:br/>
              <w:t xml:space="preserve">- для диаметров 2,0; 2,5, 3,0; 3,5 և 4,0мм, длина не менее 6 размеров для каждого диаметра, при том самая короткая: не более чем 60мм, самая длинная: не менее чем 220мм.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w:t>
            </w:r>
            <w:r>
              <w:rPr>
                <w:rFonts w:ascii="Arial Unicode" w:hAnsi="Arial Unicode" w:cs="Calibri"/>
                <w:sz w:val="16"/>
                <w:szCs w:val="16"/>
              </w:rPr>
              <w:lastRenderedPageBreak/>
              <w:t>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Катетр балон периферический, система доставки OTW и Monorail, длина шавта 90 и 150см, совместимость с 0,014'' проводником, взрывное давление 14 атм, совместимость с 4фр интрадюсором,   материал балона полимер, размеры балона:</w:t>
            </w:r>
            <w:r>
              <w:rPr>
                <w:rFonts w:ascii="Arial Unicode" w:hAnsi="Arial Unicode" w:cs="Calibri"/>
                <w:sz w:val="16"/>
                <w:szCs w:val="16"/>
              </w:rPr>
              <w:br/>
              <w:t>- для диаметра 1,50мм, длина не менее 1 размера при том 40-50мм.</w:t>
            </w:r>
            <w:r>
              <w:rPr>
                <w:rFonts w:ascii="Arial Unicode" w:hAnsi="Arial Unicode" w:cs="Calibri"/>
                <w:sz w:val="16"/>
                <w:szCs w:val="16"/>
              </w:rPr>
              <w:br/>
              <w:t xml:space="preserve">- для диаметров 2,0; 2,5, 3,0; 3,5 և 4,0мм, длина не менее 6 размеров для каждого диаметра, при том самая короткая: не более чем 60мм, самая длинная: не менее чем 220мм. Продавец обязан за свой счет осуществить следующие действия: В каждом случае забракования товара передать информацию, </w:t>
            </w:r>
            <w:r>
              <w:rPr>
                <w:rFonts w:ascii="Arial Unicode" w:hAnsi="Arial Unicode" w:cs="Calibri"/>
                <w:sz w:val="16"/>
                <w:szCs w:val="16"/>
              </w:rPr>
              <w:lastRenderedPageBreak/>
              <w:t>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Катетр балон периферический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Катетр балон периферический, система доставки OTW и Monorail, длина шавта 40, 80, 90, 135 и 150см, совместимость с 0,018'' проводником, взрывное давление 14 атм, совместимость с 4фр, 5фр и 6фр интрадюсорами, материал балона полимер,размеры балона:</w:t>
            </w:r>
            <w:r>
              <w:rPr>
                <w:rFonts w:ascii="Arial Unicode" w:hAnsi="Arial Unicode" w:cs="Calibri"/>
                <w:sz w:val="16"/>
                <w:szCs w:val="16"/>
              </w:rPr>
              <w:br w:type="page"/>
              <w:t>- для диаметров 2,0; 2,5, 3,0 և 3,5мм, длина не менее 5 размеров для каждого диаметра, при том самая короткая: не более чем 20мм, самая длинная: не менее чем 220мм.</w:t>
            </w:r>
            <w:r>
              <w:rPr>
                <w:rFonts w:ascii="Arial Unicode" w:hAnsi="Arial Unicode" w:cs="Calibri"/>
                <w:sz w:val="16"/>
                <w:szCs w:val="16"/>
              </w:rPr>
              <w:br w:type="page"/>
              <w:t>- для диаметра 4,0мм, длина не менее 7 размера при том самая короткая: не более чем 20мм, самая длинная: не менее чем 220мм.</w:t>
            </w:r>
            <w:r>
              <w:rPr>
                <w:rFonts w:ascii="Arial Unicode" w:hAnsi="Arial Unicode" w:cs="Calibri"/>
                <w:sz w:val="16"/>
                <w:szCs w:val="16"/>
              </w:rPr>
              <w:br w:type="page"/>
              <w:t>- для диаметров 5,0; 6,0 և 7,0мм, длина не менее 10 размеров для каждого диаметра, при том самая короткая: не более чем 20мм, самая длинная: не менее чем 220мм.</w:t>
            </w:r>
            <w:r>
              <w:rPr>
                <w:rFonts w:ascii="Arial Unicode" w:hAnsi="Arial Unicode" w:cs="Calibri"/>
                <w:sz w:val="16"/>
                <w:szCs w:val="16"/>
              </w:rPr>
              <w:br w:type="page"/>
              <w:t xml:space="preserve">- для диаметров 8,0; 9,0 և 10,0мм, длина не менее 5 размеров для каждого </w:t>
            </w:r>
            <w:r>
              <w:rPr>
                <w:rFonts w:ascii="Arial Unicode" w:hAnsi="Arial Unicode" w:cs="Calibri"/>
                <w:sz w:val="16"/>
                <w:szCs w:val="16"/>
              </w:rPr>
              <w:lastRenderedPageBreak/>
              <w:t>диаметра, при том самая короткая: не более чем 20мм, самая длинная: не менее чем 80мм.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Катетр балон периферический, система доставки OTW и Monorail, длина шавта 40, 80, 90, 135 и 150см, совместимость с 0,018'' проводником, взрывное давление 14 атм, совместимость с 4фр, 5фр и 6фр интрадюсорами, материал балона полимер,размеры балона:</w:t>
            </w:r>
            <w:r>
              <w:rPr>
                <w:rFonts w:ascii="Arial Unicode" w:hAnsi="Arial Unicode" w:cs="Calibri"/>
                <w:sz w:val="16"/>
                <w:szCs w:val="16"/>
              </w:rPr>
              <w:br w:type="page"/>
              <w:t>- для диаметров 2,0; 2,5, 3,0 և 3,5мм, длина не менее 5 размеров для каждого диаметра, при том самая короткая: не более чем 20мм, самая длинная: не менее чем 220мм.</w:t>
            </w:r>
            <w:r>
              <w:rPr>
                <w:rFonts w:ascii="Arial Unicode" w:hAnsi="Arial Unicode" w:cs="Calibri"/>
                <w:sz w:val="16"/>
                <w:szCs w:val="16"/>
              </w:rPr>
              <w:br w:type="page"/>
              <w:t>- для диаметра 4,0мм, длина не менее 7 размера при том самая короткая: не более чем 20мм, самая длинная: не менее чем 220мм.</w:t>
            </w:r>
            <w:r>
              <w:rPr>
                <w:rFonts w:ascii="Arial Unicode" w:hAnsi="Arial Unicode" w:cs="Calibri"/>
                <w:sz w:val="16"/>
                <w:szCs w:val="16"/>
              </w:rPr>
              <w:br w:type="page"/>
              <w:t>- для диаметров 5,0; 6,0 և 7,0мм, длина не менее 10 размеров для каждого диаметра, при том самая короткая: не более чем 20мм, самая длинная: не менее чем 220мм.</w:t>
            </w:r>
            <w:r>
              <w:rPr>
                <w:rFonts w:ascii="Arial Unicode" w:hAnsi="Arial Unicode" w:cs="Calibri"/>
                <w:sz w:val="16"/>
                <w:szCs w:val="16"/>
              </w:rPr>
              <w:br w:type="page"/>
              <w:t xml:space="preserve">- для </w:t>
            </w:r>
            <w:r>
              <w:rPr>
                <w:rFonts w:ascii="Arial Unicode" w:hAnsi="Arial Unicode" w:cs="Calibri"/>
                <w:sz w:val="16"/>
                <w:szCs w:val="16"/>
              </w:rPr>
              <w:lastRenderedPageBreak/>
              <w:t>диаметров 8,0; 9,0 և 10,0мм, длина не менее 5 размеров для каждого диаметра, при том самая короткая: не более чем 20мм, самая длинная: не менее чем 80мм.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Катетр балон периферический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Катетр балон периферический, высокого  давления, система доставки OTW , длина шавта 40, 75 и 135см, совместимость с 0,035'' проводником, взрывное давление 14-24 атм, совместимость с 5фр, 6фр и 7фр интрадюсорами, материал балона полимер, диаметры:</w:t>
            </w:r>
            <w:r>
              <w:rPr>
                <w:rFonts w:ascii="Arial Unicode" w:hAnsi="Arial Unicode" w:cs="Calibri"/>
                <w:sz w:val="16"/>
                <w:szCs w:val="16"/>
              </w:rPr>
              <w:br/>
              <w:t>- для диаметров 3,0; 4,0; 5,0; 6,0; 7,0 и 8,0мм, длина не менее 10 размеров для каждого диаметра, при том самая короткая: не более чем 20мм, самая длинная: не менее чем 200</w:t>
            </w:r>
            <w:r>
              <w:rPr>
                <w:rFonts w:ascii="Arial Unicode" w:hAnsi="Arial Unicode" w:cs="Calibri"/>
                <w:sz w:val="16"/>
                <w:szCs w:val="16"/>
              </w:rPr>
              <w:br/>
              <w:t xml:space="preserve">- для диаметров 9,0; 10,0 և 12,0мм, длина </w:t>
            </w:r>
            <w:r>
              <w:rPr>
                <w:rFonts w:ascii="Arial Unicode" w:hAnsi="Arial Unicode" w:cs="Calibri"/>
                <w:sz w:val="16"/>
                <w:szCs w:val="16"/>
              </w:rPr>
              <w:lastRenderedPageBreak/>
              <w:t>не менее 5 размеров для каждого диаметра, при том самая короткая: не более чем 20мм, самая длинная: не менее чем 80мм.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Катетр балон периферический, высокого  давления, система доставки OTW , длина шавта 40, 75 и 135см, совместимость с 0,035'' проводником, взрывное давление 14-24 атм, совместимость с 5фр, 6фр и 7фр интрадюсорами, материал балона полимер, диаметры:</w:t>
            </w:r>
            <w:r>
              <w:rPr>
                <w:rFonts w:ascii="Arial Unicode" w:hAnsi="Arial Unicode" w:cs="Calibri"/>
                <w:sz w:val="16"/>
                <w:szCs w:val="16"/>
              </w:rPr>
              <w:br/>
              <w:t xml:space="preserve">- для диаметров 3,0; 4,0; 5,0; 6,0; 7,0 и 8,0мм, длина не менее 10 размеров для каждого диаметра, при том самая короткая: не более чем 20мм, </w:t>
            </w:r>
            <w:r>
              <w:rPr>
                <w:rFonts w:ascii="Arial Unicode" w:hAnsi="Arial Unicode" w:cs="Calibri"/>
                <w:sz w:val="16"/>
                <w:szCs w:val="16"/>
              </w:rPr>
              <w:lastRenderedPageBreak/>
              <w:t>самая длинная: не менее чем 200</w:t>
            </w:r>
            <w:r>
              <w:rPr>
                <w:rFonts w:ascii="Arial Unicode" w:hAnsi="Arial Unicode" w:cs="Calibri"/>
                <w:sz w:val="16"/>
                <w:szCs w:val="16"/>
              </w:rPr>
              <w:br/>
              <w:t>- для диаметров 9,0; 10,0 և 12,0мм, длина не менее 5 размеров для каждого диаметра, при том самая короткая: не более чем 20мм, самая длинная: не менее чем 80мм.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балон графт стента</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2 175 000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Баллонный катетр для графт стента, размер катетра 8фр, рабочая длина шавта 100см, совместим с интрадюсором 12фр, направляющий 0,0,38'', диаметр раздувания балона 10-46 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w:t>
            </w:r>
            <w:r>
              <w:rPr>
                <w:rFonts w:ascii="Arial Unicode" w:hAnsi="Arial Unicode" w:cs="Calibri"/>
                <w:sz w:val="16"/>
                <w:szCs w:val="16"/>
              </w:rPr>
              <w:lastRenderedPageBreak/>
              <w:t>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Баллонный катетр для графт стента, размер катетра 8фр, рабочая длина шавта 100см, совместим с интрадюсором 12фр, направляющий 0,0,38'', диаметр раздувания балона 10-46 мм.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w:t>
            </w:r>
            <w:r>
              <w:rPr>
                <w:rFonts w:ascii="Arial Unicode" w:hAnsi="Arial Unicode" w:cs="Calibri"/>
                <w:sz w:val="16"/>
                <w:szCs w:val="16"/>
              </w:rPr>
              <w:lastRenderedPageBreak/>
              <w:t>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700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12 460 000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Наружный слой катетера изготовлен из нейлона, средний слой - из двух слоев стекловолокнистой стали, а внутренний слой - из политетрафторэтилена PTFE, рентгеноконтрастный дистальный кончик длиной 2,5, имеет и длинный вариант с длиной кончика 16мм.  Рабочая длина 90 и 100см. Многоотрезковая структура, сплав разных отрезков, кончик мягкий, гибкий и атравматический. Гибридная технология добавляет внутренный просвет катетера и поддерживает процесс манипуляции, материализация стенки катетера стальной сеткой мешает изгибу инструмента в местах изгибов сосудов. Катетр имеет равномерный внутренний просвет (0,070 ") по всей длине.  Размеры: 6fr. формы: JL, JR, Backup, AL, AR, Multipupose, IM. Продавец обязан за свой счет осуществить следующие действия: В каждом случае забракования товара </w:t>
            </w:r>
            <w:r>
              <w:rPr>
                <w:rFonts w:ascii="Arial Unicode" w:hAnsi="Arial Unicode" w:cs="Calibri"/>
                <w:sz w:val="16"/>
                <w:szCs w:val="16"/>
              </w:rPr>
              <w:lastRenderedPageBreak/>
              <w:t>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Наружный слой катетера изготовлен из нейлона, средний слой - из двух слоев стекловолокнистой стали, а внутренний слой - из политетрафторэтилена PTFE, рентгеноконтрастный дистальный кончик длиной 2,5, имеет и длинный вариант с длиной кончика 16мм.  Рабочая длина 90 и 100см. Многоотрезковая структура, сплав разных отрезков, кончик мягкий, гибкий и атравматический. Гибридная технология добавляет внутренный просвет катетера и поддерживает процесс манипуляции, материализация стенки катетера стальной сеткой мешает изгибу инструмента в местах изгибов сосудов. Катетр имеет равномерный внутренний просвет (0,070 ") по всей длине.  Размеры: 6fr. формы: JL, JR, </w:t>
            </w:r>
            <w:r>
              <w:rPr>
                <w:rFonts w:ascii="Arial Unicode" w:hAnsi="Arial Unicode" w:cs="Calibri"/>
                <w:sz w:val="16"/>
                <w:szCs w:val="16"/>
              </w:rPr>
              <w:lastRenderedPageBreak/>
              <w:t>Backup, AL, AR, Multipupose, IM.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39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4 760 000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Наружный слой катетера изготовлен из нейлона, средний слой - из двух слоев стекловолокнистой стали, а внутренний слой - из политетрафторэтилена PTFE, рентгеноконтрастный дистальный кончик длиной 2,5, имеет и длинный вариант с длиной кончика 16мм.  Рабочая длина 90 и 100см. Многоотрезковая структура, сплав разных отрезков, кончик мягкий, гибкий и атравматический. Гибридная технология добавляет внутренный просвет катетера и поддерживает процесс манипуляции, материализация стенки катетера стальной сеткой мешает изгибу инструмента в местах изгибов сосудов. </w:t>
            </w:r>
            <w:r>
              <w:rPr>
                <w:rFonts w:ascii="Arial Unicode" w:hAnsi="Arial Unicode" w:cs="Calibri"/>
                <w:sz w:val="16"/>
                <w:szCs w:val="16"/>
              </w:rPr>
              <w:lastRenderedPageBreak/>
              <w:t>Катетр имеет равномерный внутренний просвет (0,078 ") по всей длине.  Размеры: 7fr. формы: JL, JR, Backup(XB), AL, AR, Multipupose, IM.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Наружный слой катетера изготовлен из нейлона, средний слой - из двух слоев стекловолокнистой стали, а внутренний слой - из политетрафторэтилена PTFE, рентгеноконтрастный дистальный кончик длиной 2,5, имеет и длинный вариант с длиной кончика 16мм.  Рабочая длина 90 и 100см. Многоотрезковая структура, сплав разных отрезков, кончик мягкий, гибкий и атравматический. Гибридная технология добавляет внутренный просвет катетера и поддерживает процесс манипуляции, </w:t>
            </w:r>
            <w:r>
              <w:rPr>
                <w:rFonts w:ascii="Arial Unicode" w:hAnsi="Arial Unicode" w:cs="Calibri"/>
                <w:sz w:val="16"/>
                <w:szCs w:val="16"/>
              </w:rPr>
              <w:lastRenderedPageBreak/>
              <w:t>материализация стенки катетера стальной сеткой мешает изгибу инструмента в местах изгибов сосудов. Катетр имеет равномерный внутренний просвет (0,078 ") по всей длине.  Размеры: 7fr. формы: JL, JR, Backup(XB), AL, AR, Multipupose, IM.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40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3 560 000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Многослойный катетер, имеет сплетенный слой, который обеспечивает необходимый жесткость и мешает изгибу инструмента в местах изгибов сосудова, имеет рентгеноконтрастный дистальный кончик  Рабочая длина 90см. Размеры катетра 5фр(с внутренным диаметром 0,058"),  6фр(с внутренным диаметром 0,071") и 7фр(с внутренным диаметром 0,081"), </w:t>
            </w:r>
            <w:r>
              <w:rPr>
                <w:rFonts w:ascii="Arial Unicode" w:hAnsi="Arial Unicode" w:cs="Calibri"/>
                <w:sz w:val="16"/>
                <w:szCs w:val="16"/>
              </w:rPr>
              <w:lastRenderedPageBreak/>
              <w:t>формы: JL, JR, Backup Support Lef, Backup Support Right, Amplatz Left, Amplatz Right, Multipupose, IMA.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Многослойный катетер, имеет сплетенный слой, который обеспечивает необходимый жесткость и мешает изгибу инструмента в местах изгибов сосудова, имеет рентгеноконтрастный дистальный кончик  Рабочая длина 90см. Размеры катетра 5фр(с внутренным диаметром 0,058"),  6фр(с внутренным диаметром 0,071") </w:t>
            </w:r>
            <w:r>
              <w:rPr>
                <w:rFonts w:ascii="Arial Unicode" w:hAnsi="Arial Unicode" w:cs="Calibri"/>
                <w:sz w:val="16"/>
                <w:szCs w:val="16"/>
              </w:rPr>
              <w:lastRenderedPageBreak/>
              <w:t>и 7фр(с внутренным диаметром 0,081"), формы: JL, JR, Backup Support Lef, Backup Support Right, Amplatz Left, Amplatz Right, Multipupose, IMA.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41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3</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Направляющий катетер представляет собой однопросветный катетеры  и служит для удлинения направляющих катетеров, облегчают доступ хирургических устройств к сосудистой системе. Рабочая длина 150см. направляющий сегмент 25 см., имеет проксимальный часть типа Hypotube из нержавеющей стали, гидрофильное покрытие, два рентгеновских маркера, проксимальная часть имеет 2 позиционные метки. Продавец обязан за свой счет осуществить </w:t>
            </w:r>
            <w:r>
              <w:rPr>
                <w:rFonts w:ascii="Arial Unicode" w:hAnsi="Arial Unicode" w:cs="Calibri"/>
                <w:sz w:val="16"/>
                <w:szCs w:val="16"/>
              </w:rPr>
              <w:lastRenderedPageBreak/>
              <w:t>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Направляющий катетер представляет собой однопросветный катетеры  и служит для удлинения направляющих катетеров, облегчают доступ хирургических устройств к сосудистой системе. Рабочая длина 150см. направляющий сегмент 25 см., имеет проксимальный часть типа Hypotube из нержавеющей стали, гидрофильное покрытие, два рентгеновских маркера, </w:t>
            </w:r>
            <w:r>
              <w:rPr>
                <w:rFonts w:ascii="Arial Unicode" w:hAnsi="Arial Unicode" w:cs="Calibri"/>
                <w:sz w:val="16"/>
                <w:szCs w:val="16"/>
              </w:rPr>
              <w:lastRenderedPageBreak/>
              <w:t>проксимальная часть имеет 2 позиционные метки.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42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Катетр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3</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Направляющий катетер представляет собой однопросветный катетеры  и служит для удлинения направляющих катетеров, облегчаeт доступ хирургических устройств к сосудистой системе. Рабочая длина 150см, дистальная часть направляющего 25 см., имеет 1мм-овый платиниум-ирридиумовый маркер на 2мм от кончика, гидрофильное покрытие 21см на дистальной части, входная рампа 4см из полимера на нейлоновой основе.Размер катетра 6фр/7фр, внутренный диаметр 0,056''/0,062'', внешный диаметр 0,067''/0,075''. Продавец обязан за свой счет </w:t>
            </w:r>
            <w:r>
              <w:rPr>
                <w:rFonts w:ascii="Arial Unicode" w:hAnsi="Arial Unicode" w:cs="Calibri"/>
                <w:sz w:val="16"/>
                <w:szCs w:val="16"/>
              </w:rPr>
              <w:lastRenderedPageBreak/>
              <w:t>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Направляющий катетер представляет собой однопросветный катетеры  и служит для удлинения направляющих катетеров, облегчаeт доступ хирургических устройств к сосудистой системе. Рабочая длина 150см, дистальная часть направляющего 25 см., имеет 1мм-овый платиниум-ирридиумовый маркер на 2мм от кончика, гидрофильное покрытие 21см на дистальной части, входная рампа 4см из полимера на нейлоновой основе.Размер катетра 6фр/7фр, внутренный диаметр 0,056''/0,062'', </w:t>
            </w:r>
            <w:r>
              <w:rPr>
                <w:rFonts w:ascii="Arial Unicode" w:hAnsi="Arial Unicode" w:cs="Calibri"/>
                <w:sz w:val="16"/>
                <w:szCs w:val="16"/>
              </w:rPr>
              <w:lastRenderedPageBreak/>
              <w:t>внешный диаметр 0,067''/0,075''.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43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Микрокатетр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7 000 000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Микрокатетер для хронической тотальной окклюзии и сложных процедур, рабочая длина 135см и150 см, гидрофильное покрытие дистальной части 60 см, платиновый маркер, кончик 1,3фр,   дистальная часть шавта 2,6фр, проксимальная часть 2,8фр, внутренный диаметр шавта 0,018'', совместим с направляющими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w:t>
            </w:r>
            <w:r>
              <w:rPr>
                <w:rFonts w:ascii="Arial Unicode" w:hAnsi="Arial Unicode" w:cs="Calibri"/>
                <w:sz w:val="16"/>
                <w:szCs w:val="16"/>
              </w:rPr>
              <w:lastRenderedPageBreak/>
              <w:t>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Микрокатетер для хронической тотальной окклюзии и сложных процедур, рабочая длина 135см и150 см, гидрофильное покрытие дистальной части 60 см, платиновый маркер, кончик 1,3фр,   дистальная часть шавта 2,6фр, проксимальная часть 2,8фр, внутренный диаметр шавта 0,018'', совместим с направляющими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w:t>
            </w:r>
            <w:r>
              <w:rPr>
                <w:rFonts w:ascii="Arial Unicode" w:hAnsi="Arial Unicode" w:cs="Calibri"/>
                <w:sz w:val="16"/>
                <w:szCs w:val="16"/>
              </w:rPr>
              <w:lastRenderedPageBreak/>
              <w:t>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44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Микрокатетр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2 950 000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Микрокатетер нового покаления двухпросветная, специально предназначенная для сложных процедур, рабочая длина 145 см, гидрофильное покрытие 38 см, гибкий кончик 1,5фр,  дистальная часть шавта 2.5 F/3.3 F, проксимальная часть 3,2фр, внутренный диаметр кончика 0,40мм, совместимость с проводником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w:t>
            </w:r>
            <w:r>
              <w:rPr>
                <w:rFonts w:ascii="Arial Unicode" w:hAnsi="Arial Unicode" w:cs="Calibri"/>
                <w:sz w:val="16"/>
                <w:szCs w:val="16"/>
              </w:rPr>
              <w:lastRenderedPageBreak/>
              <w:t>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Микрокатетер нового покаления двухпросветная, специально предназначенная для сложных процедур, рабочая длина 145 см, гидрофильное покрытие 38 см, гибкий кончик 1,5фр,  дистальная часть шавта 2.5 F/3.3 F, проксимальная часть 3,2фр, внутренный диаметр кончика 0,40мм, совместимость с проводником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w:t>
            </w:r>
            <w:r>
              <w:rPr>
                <w:rFonts w:ascii="Arial Unicode" w:hAnsi="Arial Unicode" w:cs="Calibri"/>
                <w:sz w:val="16"/>
                <w:szCs w:val="16"/>
              </w:rPr>
              <w:lastRenderedPageBreak/>
              <w:t>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45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Микрокатетр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2 800 000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Микрокатетер для хронической тотальной окклюзии и сложных процедур, рабочая длина 135см и150 см, гидрофильное покрытие дистальной части 70-85 см, платиновый маркер, кончик 1,3фр,   дистальная часть шавта 2,1фр, проксимальная часть 2,9фр, внутренный диаметр шавта 0,019'', совместим с направляющими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Микрокатетер для хронической тотальной окклюзии и сложных процедур, рабочая длина 135см и150 см, гидрофильное покрытие дистальной части 70-85 см, платиновый маркер, кончик 1,3фр,   дистальная часть шавта 2,1фр, проксимальная часть 2,9фр, внутренный диаметр шавта 0,019'', совместим с направляющими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w:t>
            </w:r>
            <w:r>
              <w:rPr>
                <w:rFonts w:ascii="Arial Unicode" w:hAnsi="Arial Unicode" w:cs="Calibri"/>
                <w:sz w:val="16"/>
                <w:szCs w:val="16"/>
              </w:rPr>
              <w:lastRenderedPageBreak/>
              <w:t>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46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Микрокатетр</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2 700 000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Микрокатетер низкого профиля, специально предназначенная для сосудов извилистых анатомических форм, рабочая длина 135см и 150 см, гидрофильное покрытие 70 см, 85 см, гибкий кончик 1,4фр,  дистальная часть шавта 1,9фр, проксимальная часть 2,6фр, внутренный диаметр шавта 0,022''.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Микрокатетер низкого профиля, специально предназначенная для сосудов извилистых анатомических форм, рабочая длина 135см и 150 см, гидрофильное покрытие 70 см, 85 см, гибкий кончик 1,4фр,  дистальная часть шавта 1,9фр, проксимальная часть 2,6фр, внутренный диаметр шавта 0,022''.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Шприц микросфера</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700 000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Микросферы заполненные шприцем, предназначенные для эмбвлозации сосудов, биосовместимы, гидрофильные, нерассасывающиеся, четко откаллиброванные, объем 2 мл, размеры: 300-500/500-700 / 700-900/ 900-1200µm, каждый размер имеет отличающиеся цвет. </w:t>
            </w:r>
            <w:r>
              <w:rPr>
                <w:rFonts w:ascii="Arial Unicode" w:hAnsi="Arial Unicode" w:cs="Calibri"/>
                <w:sz w:val="16"/>
                <w:szCs w:val="16"/>
              </w:rPr>
              <w:lastRenderedPageBreak/>
              <w:t>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Микросферы заполненные шприцем, предназначенные для эмбвлозации сосудов, биосовместимы, гидрофильные, нерассасывающиеся, четко откаллиброванные, объем 2 мл, размеры: 300-500/500-700 / 700-900/ 900-1200µm, </w:t>
            </w:r>
            <w:r>
              <w:rPr>
                <w:rFonts w:ascii="Arial Unicode" w:hAnsi="Arial Unicode" w:cs="Calibri"/>
                <w:sz w:val="16"/>
                <w:szCs w:val="16"/>
              </w:rPr>
              <w:lastRenderedPageBreak/>
              <w:t>каждый размер имеет отличающиеся цвет.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48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Поцедурный набор внутривенной абляции</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310 000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Набор с утолщенной трубкой, предназначенный для внутривенной абляции с помощю катетра.  Должен быть применим с абляционными катетерами ClosureFast.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Набор с утолщенной трубкой, предназначенный для внутривенной абляции с помощю катетра.  Должен быть применим с абляционными катетерами ClosureFast.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для диагностики</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2 500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13 750 000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Направляющий состоит из нержавеющей стали, покрытой политетрафторэтиленом (PTFE), который снижает силу трения, бывает  </w:t>
            </w:r>
            <w:r>
              <w:rPr>
                <w:rFonts w:ascii="Arial Unicode" w:hAnsi="Arial Unicode" w:cs="Calibri"/>
                <w:sz w:val="16"/>
                <w:szCs w:val="16"/>
              </w:rPr>
              <w:lastRenderedPageBreak/>
              <w:t>фиксированным и нефиксированным внутренней осью, кончик мягкий, прямой или J-образный, угол J имеет различную степень, мягкий кончик длиной 3, 5, 7 и 10см, длина направляющего 150 см, 175 см, 180 см, диаметры: 0,018 ", 0,021", 0,025 ", 0,032", 0,035 ", 0,038".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Направляющий состоит из нержавеющей стали, покрытой политетрафторэтиленом (PTFE), который снижает силу трения, </w:t>
            </w:r>
            <w:r>
              <w:rPr>
                <w:rFonts w:ascii="Arial Unicode" w:hAnsi="Arial Unicode" w:cs="Calibri"/>
                <w:sz w:val="16"/>
                <w:szCs w:val="16"/>
              </w:rPr>
              <w:lastRenderedPageBreak/>
              <w:t>бывает  фиксированным и нефиксированным внутренней осью, кончик мягкий, прямой или J-образный, угол J имеет различную степень, мягкий кончик длиной 3, 5, 7 и 10см, длина направляющего 150 см, 175 см, 180 см, диаметры: 0,018 ", 0,021", 0,025 ", 0,032", 0,035 ", 0,038".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50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для диагностики</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3 100 000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Диагностический направляющий, ось из нитинола, покрытая рентгенконытрастным полиуретаном, с гидрофильным М покрытием, имеет гибкий атравматический прямой и кривой кинчик: длиной 1, 3, 5 и 8см, длина направляющего 120, 150 и 180см, ндиаметры 0,018"; 0,025"; 0,032"; 0,035"; 0,038". Продавец обязан за свой счет </w:t>
            </w:r>
            <w:r>
              <w:rPr>
                <w:rFonts w:ascii="Arial Unicode" w:hAnsi="Arial Unicode" w:cs="Calibri"/>
                <w:sz w:val="16"/>
                <w:szCs w:val="16"/>
              </w:rPr>
              <w:lastRenderedPageBreak/>
              <w:t>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Диагностический направляющий, ось из нитинола, покрытая рентгенконытрастным полиуретаном, с гидрофильным М покрытием, имеет гибкий атравматический прямой и кривой кинчик: длиной 1, 3, 5 и 8см, длина направляющего 120, 150 и 180см, ндиаметры 0,018"; 0,025"; 0,032"; 0,035"; 0,038". Продавец обязан </w:t>
            </w:r>
            <w:r>
              <w:rPr>
                <w:rFonts w:ascii="Arial Unicode" w:hAnsi="Arial Unicode" w:cs="Calibri"/>
                <w:sz w:val="16"/>
                <w:szCs w:val="16"/>
              </w:rPr>
              <w:lastRenderedPageBreak/>
              <w:t>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51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для диагностики длинный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4 600 000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Диагностический направляющий, ось из нитинола, покрытая рентгенконытрастным полиуретаном, с гидрофильным М покрытием, имеет гибкий атравматический прямой и кривой кинчик: длиной 1, 3, 5 и 8см, вид стандартный и Stiff, длина направляющего 260см и минимум одного размера более длины, ндиаметры 0,018"; 0,025"; 0,032"; 0,035"; 0,038".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w:t>
            </w:r>
            <w:r>
              <w:rPr>
                <w:rFonts w:ascii="Arial Unicode" w:hAnsi="Arial Unicode" w:cs="Calibri"/>
                <w:sz w:val="16"/>
                <w:szCs w:val="16"/>
              </w:rPr>
              <w:lastRenderedPageBreak/>
              <w:t>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Диагностический направляющий, ось из нитинола, покрытая рентгенконытрастным полиуретаном, с гидрофильным М покрытием, имеет гибкий атравматический прямой и кривой кинчик: длиной 1, 3, 5 и 8см, вид стандартный и Stiff, длина направляющего 260см и минимум одного размера более длины, ндиаметры 0,018"; 0,025"; 0,032"; 0,035"; 0,038".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w:t>
            </w:r>
            <w:r>
              <w:rPr>
                <w:rFonts w:ascii="Arial Unicode" w:hAnsi="Arial Unicode" w:cs="Calibri"/>
                <w:sz w:val="16"/>
                <w:szCs w:val="16"/>
              </w:rPr>
              <w:lastRenderedPageBreak/>
              <w:t>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52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для диагностики</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2 400 000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Направляющий состоит из нержавеющей стали, покрытой политетрафторэтиленом (PTFE), который снижает силу трения, бывает  фиксированным и нефиксированным внутренней осью, кончик мягкий, прямой или J-образный, мягкий кончик длиной 5 и 7см, длина не менее 260см, диаметры 0,018 ", 0,021", 0,025 ", 0,032", 0,035 ", 0,038".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w:t>
            </w:r>
            <w:r>
              <w:rPr>
                <w:rFonts w:ascii="Arial Unicode" w:hAnsi="Arial Unicode" w:cs="Calibri"/>
                <w:sz w:val="16"/>
                <w:szCs w:val="16"/>
              </w:rPr>
              <w:lastRenderedPageBreak/>
              <w:t>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Направляющий состоит из нержавеющей стали, покрытой политетрафторэтиленом (PTFE), который снижает силу трения, бывает  фиксированным и нефиксированным внутренней осью, кончик мягкий, прямой или J-образный, мягкий кончик длиной 5 и 7см, длина не менее 260см, диаметры 0,018 ", 0,021", 0,025 ", 0,032", 0,035 ", 0,038".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w:t>
            </w:r>
            <w:r>
              <w:rPr>
                <w:rFonts w:ascii="Arial Unicode" w:hAnsi="Arial Unicode" w:cs="Calibri"/>
                <w:sz w:val="16"/>
                <w:szCs w:val="16"/>
              </w:rPr>
              <w:lastRenderedPageBreak/>
              <w:t>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53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1 000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29 500 000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Направляющий с гидрофильным покрытием, пружина края платиновый, остальная часть пружины нержавеющая сталь, переход: с покрытием PTFE  из никель-сплава, кончик 1,0g, переход с троса к краю 2 мм покрытый силиконом, длина провода 180 см,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Направляющий с гидрофильным покрытием, пружина края платиновый, остальная часть пружины нержавеющая сталь, переход: с покрытием PTFE  из никель-сплава, кончик 1,0g, переход с троса к краю 2 мм покрытый силиконом, длина провода 180 см,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54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70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3 850 000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для сложных поражений,  </w:t>
            </w:r>
            <w:r>
              <w:rPr>
                <w:rFonts w:ascii="Arial Unicode" w:hAnsi="Arial Unicode" w:cs="Calibri"/>
                <w:sz w:val="16"/>
                <w:szCs w:val="16"/>
              </w:rPr>
              <w:lastRenderedPageBreak/>
              <w:t>длина проводника 190см и 300см, имеет PTFE покрытие, кончик с гидрофильным покрытием и полимерной пленкой 41см, длина катушки(coil) 8,5см, кончик 3,0g, рентгенконтрастность кончика 3см, типы кончика  Stright и pre-shape,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для сложных </w:t>
            </w:r>
            <w:r>
              <w:rPr>
                <w:rFonts w:ascii="Arial Unicode" w:hAnsi="Arial Unicode" w:cs="Calibri"/>
                <w:sz w:val="16"/>
                <w:szCs w:val="16"/>
              </w:rPr>
              <w:lastRenderedPageBreak/>
              <w:t>поражений,  длина проводника 190см и 300см, имеет PTFE покрытие, кончик с гидрофильным покрытием и полимерной пленкой 41см, длина катушки(coil) 8,5см, кончик 3,0g, рентгенконтрастность кончика 3см, типы кончика  Stright и pre-shape,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55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3 580 000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Направляющий представляет собой провод с полимерным наконечником со смазывающим гидрофильным покрытием,  обеспечивает превосходный дистальный доступ с превосходной передачей крутящего момента и диапазоном жесткости наконечника. Уникальный дизайн кончика и сердечника обеспечивает баланс жесткости и контроля, </w:t>
            </w:r>
            <w:r>
              <w:rPr>
                <w:rFonts w:ascii="Arial Unicode" w:hAnsi="Arial Unicode" w:cs="Calibri"/>
                <w:sz w:val="16"/>
                <w:szCs w:val="16"/>
              </w:rPr>
              <w:lastRenderedPageBreak/>
              <w:t>который можно использовать для доступа и пересечения хронических полных окклюзий. Имеет один маркер, размещенный относительно близко к кончику, что может помочь врачам в определении длины повреждения, длина направляющего 300см, диаметр 0,014'', кончик 1,3g, 2,5g и 3,9g.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Направляющий представляет собой провод с полимерным наконечником со смазывающим гидрофильным покрытием,  обеспечивает превосходный дистальный доступ с превосходной передачей крутящего момента и диапазоном жесткости наконечника. Уникальный дизайн кончика и сердечника </w:t>
            </w:r>
            <w:r>
              <w:rPr>
                <w:rFonts w:ascii="Arial Unicode" w:hAnsi="Arial Unicode" w:cs="Calibri"/>
                <w:sz w:val="16"/>
                <w:szCs w:val="16"/>
              </w:rPr>
              <w:lastRenderedPageBreak/>
              <w:t>обеспечивает баланс жесткости и контроля, который можно использовать для доступа и пересечения хронических полных окклюзий. Имеет один маркер, размещенный относительно близко к кончику, что может помочь врачам в определении длины повреждения, длина направляющего 300см, диаметр 0,014'', кончик 1,3g, 2,5g и 3,9g.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56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70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2 170 000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с гидрофильным покрытием и полимерной пленкой, длина проводника 190см и 300см, длина катушки(coil) 12см, кончик 0,8g, рентгенконтрастность кончика 3см, типы кончика  Stright, J և </w:t>
            </w:r>
            <w:r>
              <w:rPr>
                <w:rFonts w:ascii="Arial Unicode" w:hAnsi="Arial Unicode" w:cs="Calibri"/>
                <w:sz w:val="16"/>
                <w:szCs w:val="16"/>
              </w:rPr>
              <w:lastRenderedPageBreak/>
              <w:t>pre-shape,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с гидрофильным покрытием и полимерной пленкой, длина проводника 190см и 300см, длина катушки(coil) 12см, кончик 0,8g, рентгенконтрастность кончика 3см, </w:t>
            </w:r>
            <w:r>
              <w:rPr>
                <w:rFonts w:ascii="Arial Unicode" w:hAnsi="Arial Unicode" w:cs="Calibri"/>
                <w:sz w:val="16"/>
                <w:szCs w:val="16"/>
              </w:rPr>
              <w:lastRenderedPageBreak/>
              <w:t>типы кончика  Stright, J և pre-shape,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57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35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2 065 000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для хронических тотальных окклюзий с микроконусным кончиком типа 1мм pre-shape, кончик 4,5g, диаметр кончика 0,014'' / 0,010'', покрытие кончика: гидрофильный SLIP-COAT, рентгенконтрастность кончика 15см, рабочая длина направляющего 190см и 300см, имеет PTFE покрытие.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w:t>
            </w:r>
            <w:r>
              <w:rPr>
                <w:rFonts w:ascii="Arial Unicode" w:hAnsi="Arial Unicode" w:cs="Calibri"/>
                <w:sz w:val="16"/>
                <w:szCs w:val="16"/>
              </w:rPr>
              <w:lastRenderedPageBreak/>
              <w:t>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для хронических тотальных окклюзий с микроконусным кончиком типа 1мм pre-shape, кончик 4,5g, диаметр кончика 0,014'' / 0,010'', покрытие кончика: гидрофильный SLIP-COAT, рентгенконтрастность кончика 15см, рабочая длина направляющего 190см и 300см, имеет PTFE покрытие.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w:t>
            </w:r>
            <w:r>
              <w:rPr>
                <w:rFonts w:ascii="Arial Unicode" w:hAnsi="Arial Unicode" w:cs="Calibri"/>
                <w:sz w:val="16"/>
                <w:szCs w:val="16"/>
              </w:rPr>
              <w:lastRenderedPageBreak/>
              <w:t>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58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30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1 770 000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для хронических тотальных окклюзий с микроконусным кончиком типа 1мм pre-shape, кончик 3,5g, диаметр кончика 0,014'' / 0,010'', покрытие кончика: гидрофильный SLIP-COAT, рентгенконтрастность кончика 15см, рабочая длина направляющего 190см и 300см, имеет PTFE покрытие.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w:t>
            </w:r>
            <w:r>
              <w:rPr>
                <w:rFonts w:ascii="Arial Unicode" w:hAnsi="Arial Unicode" w:cs="Calibri"/>
                <w:sz w:val="16"/>
                <w:szCs w:val="16"/>
              </w:rPr>
              <w:lastRenderedPageBreak/>
              <w:t>(поставляемой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для хронических тотальных окклюзий с микроконусным кончиком типа 1мм pre-shape, кончик 3,5g, диаметр кончика 0,014'' / 0,010'', покрытие кончика: гидрофильный SLIP-COAT, рентгенконтрастность кончика 15см, рабочая длина направляющего 190см и 300см, имеет PTFE покрытие.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w:t>
            </w:r>
            <w:r>
              <w:rPr>
                <w:rFonts w:ascii="Arial Unicode" w:hAnsi="Arial Unicode" w:cs="Calibri"/>
                <w:sz w:val="16"/>
                <w:szCs w:val="16"/>
              </w:rPr>
              <w:lastRenderedPageBreak/>
              <w:t>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59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60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1 560 000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направляющий с  гибридным покрытием: гидрофильное 18,5см и гидрофобное 1,5см, длина проводника 190см и 300см,   кончик 0,5g, рентгенконтрастность кончика 3см,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направляющий с  гибридным покрытием: гидрофильное 18,5см и гидрофобное 1,5см, длина проводника 190см и 300см,   кончик 0,5g, рентгенконтрастность кончика 3см,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30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1 074 000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Стандартный, универсальный и элитный типов направляющий с </w:t>
            </w:r>
            <w:r>
              <w:rPr>
                <w:rFonts w:ascii="Arial Unicode" w:hAnsi="Arial Unicode" w:cs="Calibri"/>
                <w:sz w:val="16"/>
                <w:szCs w:val="16"/>
              </w:rPr>
              <w:lastRenderedPageBreak/>
              <w:t>диаметром 0,014 ", длина 190 и 300 см. Внутренняя ось и проксимальная часть выполнены из нержавеющей стали, покрытой тефлоном, дистальная часть: сверхгибкий никель-титановый сплав сплетенным концом. Гибкий рентгеновский наконечник - 3 см. Форма мягкой части дистальной рентгенограммы прямая или J-образная. Кончик 0,5g, 0,6g и 0,8g: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Стандартный, универсальный и элитный типов направляющий с </w:t>
            </w:r>
            <w:r>
              <w:rPr>
                <w:rFonts w:ascii="Arial Unicode" w:hAnsi="Arial Unicode" w:cs="Calibri"/>
                <w:sz w:val="16"/>
                <w:szCs w:val="16"/>
              </w:rPr>
              <w:lastRenderedPageBreak/>
              <w:t>диаметром 0,014 ", длина 190 и 300 см. Внутренняя ось и проксимальная часть выполнены из нержавеющей стали, покрытой тефлоном, дистальная часть: сверхгибкий никель-титановый сплав сплетенным концом. Гибкий рентгеновский наконечник - 3 см. Форма мягкой части дистальной рентгенограммы прямая или J-образная. Кончик 0,5g, 0,6g и 0,8g: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61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885 000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для хронических тотальных окклюзий с микроконусным кончиком типа 1мм pre-shape, кончик 1,7g, диаметр кончика 0,014'' / 0,010'', покрытие кончика: гидрофильный SLIP-COAT, рентгенконтрастность кончика 15см, рабочая длина </w:t>
            </w:r>
            <w:r>
              <w:rPr>
                <w:rFonts w:ascii="Arial Unicode" w:hAnsi="Arial Unicode" w:cs="Calibri"/>
                <w:sz w:val="16"/>
                <w:szCs w:val="16"/>
              </w:rPr>
              <w:lastRenderedPageBreak/>
              <w:t>направляющего 190см и 300см, имеет PTFE покрытие.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Коронарный направляющий для хронических тотальных окклюзий с микроконусным кончиком типа 1мм pre-shape, кончик 1,7g, диаметр кончика 0,014'' / 0,010'', покрытие кончика: гидрофильный SLIP-COAT, рентгенконтрастно</w:t>
            </w:r>
            <w:r>
              <w:rPr>
                <w:rFonts w:ascii="Arial Unicode" w:hAnsi="Arial Unicode" w:cs="Calibri"/>
                <w:sz w:val="16"/>
                <w:szCs w:val="16"/>
              </w:rPr>
              <w:lastRenderedPageBreak/>
              <w:t>сть кончика 15см, рабочая длина направляющего 190см и 300см, имеет PTFE покрытие.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62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670 000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с гидрофильным покрытием всей длины, длина проводника 330см, диаметр 0,010'', кончик 3,0g., рентгенконтрастность кончика 3см, кончик прямой, длина пружинной катушки(coil) 8см.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w:t>
            </w:r>
            <w:r>
              <w:rPr>
                <w:rFonts w:ascii="Arial Unicode" w:hAnsi="Arial Unicode" w:cs="Calibri"/>
                <w:sz w:val="16"/>
                <w:szCs w:val="16"/>
              </w:rPr>
              <w:lastRenderedPageBreak/>
              <w:t>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с гидрофильным покрытием всей длины, длина проводника 330см, диаметр 0,010'', кончик 3,0g., рентгенконтрастность кончика 3см, кончик прямой, длина пружинной катушки(coil) 8см.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w:t>
            </w:r>
            <w:r>
              <w:rPr>
                <w:rFonts w:ascii="Arial Unicode" w:hAnsi="Arial Unicode" w:cs="Calibri"/>
                <w:sz w:val="16"/>
                <w:szCs w:val="16"/>
              </w:rPr>
              <w:lastRenderedPageBreak/>
              <w:t>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63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для хронических, кальцифицированных и тяжело пораженных сосудов, тип кончика: Stright, кончик 9g,  длина катушки(coil) 20см с гидрофильным покрытирм SLIP-COAТ, рентгенконтрастность кончика 20см, рабочая длина направляющего 180см, имеет покрытие PTFE, диаметр 0,009''/0,014''.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w:t>
            </w:r>
            <w:r>
              <w:rPr>
                <w:rFonts w:ascii="Arial Unicode" w:hAnsi="Arial Unicode" w:cs="Calibri"/>
                <w:sz w:val="16"/>
                <w:szCs w:val="16"/>
              </w:rPr>
              <w:lastRenderedPageBreak/>
              <w:t>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для хронических, кальцифицированных и тяжело пораженных сосудов, тип кончика: Stright, кончик 9g,  длина катушки(coil) 20см с гидрофильным покрытирм SLIP-COAТ, рентгенконтрастность кончика 20см, рабочая длина направляющего 180см, имеет покрытие PTFE, диаметр 0,009''/0,014''.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w:t>
            </w:r>
            <w:r>
              <w:rPr>
                <w:rFonts w:ascii="Arial Unicode" w:hAnsi="Arial Unicode" w:cs="Calibri"/>
                <w:sz w:val="16"/>
                <w:szCs w:val="16"/>
              </w:rPr>
              <w:lastRenderedPageBreak/>
              <w:t>(поставляемой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64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направляющий для хронических, кальцифицированных и тяжело пораженных сосудов, тип кончика: Stright, кончик 12g,  длина катушки(coil) 20см с гидрофильным покрытирм SLIP-COAТ, рентгенконтрастность кончика 20см, рабочая длина направляющего 180см, имеет покрытие PTFE, диаметр 0,009''/0,014''.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направляющий для хронических, кальцифицированных и тяжело пораженных сосудов, тип кончика: Stright, кончик 12g,  длина катушки(coil) 20см с гидрофильным покрытирм SLIP-COAТ, рентгенконтрастность кончика 20см, рабочая длина направляющего 180см, имеет покрытие PTFE, диаметр 0,009''/0,014''.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w:t>
            </w:r>
            <w:r>
              <w:rPr>
                <w:rFonts w:ascii="Arial Unicode" w:hAnsi="Arial Unicode" w:cs="Calibri"/>
                <w:sz w:val="16"/>
                <w:szCs w:val="16"/>
              </w:rPr>
              <w:lastRenderedPageBreak/>
              <w:t>длиной 190см и 300см,  гидрофильное покрытие пружинной катушки(coil), длина катушки 28 см, кончик 0,7g,  рентгенконтрастность кончика 3см, типы кончика  Stright и J,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w:t>
            </w:r>
            <w:r>
              <w:rPr>
                <w:rFonts w:ascii="Arial Unicode" w:hAnsi="Arial Unicode" w:cs="Calibri"/>
                <w:sz w:val="16"/>
                <w:szCs w:val="16"/>
              </w:rPr>
              <w:lastRenderedPageBreak/>
              <w:t>длиной 190см и 300см,  гидрофильное покрытие пружинной катушки(coil), длина катушки 28 см, кончик 0,7g,  рентгенконтрастность кончика 3см, типы кончика  Stright и J,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66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570 000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для хронических тотальных окклюзий, тип кончика Stright, кончик 3,0g, кончик имеет гидрофильное покрытие длиной 40см, рентгенконтрастность кончика 11см, длина пружинной катушки(coil) 11см, рабочая длина направляющего 180см и 300см, диаметр 0,014''. Продавец обязан за свой счет осуществить следующие действия: В каждом случае забракования товара передать </w:t>
            </w:r>
            <w:r>
              <w:rPr>
                <w:rFonts w:ascii="Arial Unicode" w:hAnsi="Arial Unicode" w:cs="Calibri"/>
                <w:sz w:val="16"/>
                <w:szCs w:val="16"/>
              </w:rPr>
              <w:lastRenderedPageBreak/>
              <w:t>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для хронических тотальных окклюзий, тип кончика Stright, кончик 3,0g, кончик имеет гидрофильное покрытие длиной 40см, рентгенконтрастность кончика 11см, длина пружинной катушки(coil) 11см, рабочая длина направляющего 180см и 300см, диаметр 0,014''. Продавец обязан за свой счет осуществить следующие действия: В </w:t>
            </w:r>
            <w:r>
              <w:rPr>
                <w:rFonts w:ascii="Arial Unicode" w:hAnsi="Arial Unicode" w:cs="Calibri"/>
                <w:sz w:val="16"/>
                <w:szCs w:val="16"/>
              </w:rPr>
              <w:lastRenderedPageBreak/>
              <w:t>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67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525 000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для хронических тотальных окклюзий, тип кончика Stright, кончик 1,0g, кончик имеет полимерное и гидрофильное SLIP-COAT покрытие, рентгенконтрастность кончика 16см, рабочая длина направляющего 190см и 300см, имеет PTFE покрытие, диаметр 0,010''/0,014''.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w:t>
            </w:r>
            <w:r>
              <w:rPr>
                <w:rFonts w:ascii="Arial Unicode" w:hAnsi="Arial Unicode" w:cs="Calibri"/>
                <w:sz w:val="16"/>
                <w:szCs w:val="16"/>
              </w:rPr>
              <w:lastRenderedPageBreak/>
              <w:t>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для хронических тотальных окклюзий, тип кончика Stright, кончик 1,0g, кончик имеет полимерное и гидрофильное SLIP-COAT покрытие, рентгенконтрастность кончика 16см, рабочая длина направляющего 190см и 300см, имеет PTFE покрытие, диаметр 0,010''/0,014''.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w:t>
            </w:r>
            <w:r>
              <w:rPr>
                <w:rFonts w:ascii="Arial Unicode" w:hAnsi="Arial Unicode" w:cs="Calibri"/>
                <w:sz w:val="16"/>
                <w:szCs w:val="16"/>
              </w:rPr>
              <w:lastRenderedPageBreak/>
              <w:t>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68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525 000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для хронических тотальных окклюзий, тип кончика Stright, кончик 0,6g, кончик имеет полимерное и гидрофильное SLIP-COAT покрытие, рентгенконтрастность кончика 16см, рабочая длина направляющего 190см и 300см, имеет PTFE покрытие, диаметр 0,010''/0,014''.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w:t>
            </w:r>
            <w:r>
              <w:rPr>
                <w:rFonts w:ascii="Arial Unicode" w:hAnsi="Arial Unicode" w:cs="Calibri"/>
                <w:sz w:val="16"/>
                <w:szCs w:val="16"/>
              </w:rPr>
              <w:lastRenderedPageBreak/>
              <w:t>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направляющий для хронических тотальных окклюзий, тип кончика Stright, кончик 0,6g, кончик имеет полимерное и гидрофильное SLIP-COAT покрытие, рентгенконтрастность кончика 16см, рабочая длина направляющего 190см и 300см, имеет PTFE покрытие, диаметр 0,010''/0,014''.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w:t>
            </w:r>
            <w:r>
              <w:rPr>
                <w:rFonts w:ascii="Arial Unicode" w:hAnsi="Arial Unicode" w:cs="Calibri"/>
                <w:sz w:val="16"/>
                <w:szCs w:val="16"/>
              </w:rPr>
              <w:lastRenderedPageBreak/>
              <w:t>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69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240 000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направляющий с добавочной поддержкой, тип кончика Stright и J, кончик 0,7g, рентгенконтрастность кончика 4см, длина пружинной катушки(coil) 4см, пружинная катушки имеет гидрофильное покрытие, рабочая длина направляющего 180см и 300см,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направляющий с добавочной поддержкой, тип кончика Stright и J, кончик 0,7g, рентгенконтрастность кончика 4см, длина пружинной катушки(coil) 4см, пружинная катушки имеет гидрофильное покрытие, рабочая длина направляющего 180см и 300см, диаметр 0,014''.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70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Коронарный направляющий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210 000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направляющий с добавочной поддержкой (extra support), стержрнь из нержавеющей стали, длина 182см и 300см, диаметр 0,014'', с гидрофильним покрытием, вид кончика: Stright и J, длина пружинной </w:t>
            </w:r>
            <w:r>
              <w:rPr>
                <w:rFonts w:ascii="Arial Unicode" w:hAnsi="Arial Unicode" w:cs="Calibri"/>
                <w:sz w:val="16"/>
                <w:szCs w:val="16"/>
              </w:rPr>
              <w:lastRenderedPageBreak/>
              <w:t>катушки(coil) 3см, рентгенконтрастность кончика 3см.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lastRenderedPageBreak/>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71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периферический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80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4 400 000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Периферический направляющий, дистальная часть из нитинола 10см и 25см с полимерным и гидтофильным покрытием, диаметр 0,014'' и 0,018'', длина 190см и 300см, кончик 2,8g и 3,5g, рентгенконтрастность кончика 3см.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w:t>
            </w:r>
            <w:r>
              <w:rPr>
                <w:rFonts w:ascii="Arial Unicode" w:hAnsi="Arial Unicode" w:cs="Calibri"/>
                <w:sz w:val="16"/>
                <w:szCs w:val="16"/>
              </w:rPr>
              <w:lastRenderedPageBreak/>
              <w:t>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Периферический направляющий, дистальная часть из нитинола 10см и 25см с полимерным и гидтофильным покрытием, диаметр 0,014'' и 0,018'', длина 190см и 300см, кончик 2,8g и 3,5g, рентгенконтрастность кончика 3см.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w:t>
            </w:r>
            <w:r>
              <w:rPr>
                <w:rFonts w:ascii="Arial Unicode" w:hAnsi="Arial Unicode" w:cs="Calibri"/>
                <w:sz w:val="16"/>
                <w:szCs w:val="16"/>
              </w:rPr>
              <w:lastRenderedPageBreak/>
              <w:t>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72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периферический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750 000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Внутрисосудный направляющий супержесткого типа, диаметры 0,035" и 0,038", длина 75см, 145см, 180см и 260см,  материал из нержавеющего сталя, строение стержня усиленная, покрытие тефлоновое PTFE,  кончик прямая и кривая, длина кончика 1, 4, 6 и 7 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Внутрисосудный направляющий супержесткого типа, диаметры 0,035" и 0,038", длина 75см, 145см, 180см и 260см,  материал из нержавеющего сталя, строение стержня усиленная, покрытие тефлоновое PTFE,  кончик прямая и кривая, длина кончика 1, 4, 6 и 7 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w:t>
            </w:r>
            <w:r>
              <w:rPr>
                <w:rFonts w:ascii="Arial Unicode" w:hAnsi="Arial Unicode" w:cs="Calibri"/>
                <w:sz w:val="16"/>
                <w:szCs w:val="16"/>
              </w:rPr>
              <w:lastRenderedPageBreak/>
              <w:t>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73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периферический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495 000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Внутрисосудный направляющий, диаметры 0,014'', 0,018'' и 0.035'', длина 300см,  материал из сверхэластичного нитинола, с силиконовым покрытием, устойчив к перегибам и обеспечивают крутящий момент,   кончик прямая и с углом, длина 2,5см, 9см и 15см.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Внутрисосудный направляющий, диаметры 0,014'', 0,018'' и 0.035'', длина 300см,  материал из сверхэластичного нитинола, с силиконовым покрытием, устойчив к перегибам и обеспечивают крутящий момент,   кончик прямая и с углом, длина 2,5см, 9см и 15см.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74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периферический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345 000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Внутрисосудный направляющий контрольного типа, диаметр 0,018", длина 110см, 150см, 200см и 300см,  материал из нержавеющего сталя, покрытие полимерное гидрофильное, проксимальная часть тефлоновая, кончик 6g и 8g, кончик прямой, длина кончика 8см и 12см. </w:t>
            </w:r>
            <w:r>
              <w:rPr>
                <w:rFonts w:ascii="Arial Unicode" w:hAnsi="Arial Unicode" w:cs="Calibri"/>
                <w:sz w:val="16"/>
                <w:szCs w:val="16"/>
              </w:rPr>
              <w:lastRenderedPageBreak/>
              <w:t>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Внутрисосудный направляющий контрольного типа, диаметр 0,018", длина 110см, 150см, 200см и 300см,  материал из нержавеющего сталя, покрытие полимерное гидрофильное, проксимальная часть тефлоновая, кончик 6g и 8g, кончик прямой, </w:t>
            </w:r>
            <w:r>
              <w:rPr>
                <w:rFonts w:ascii="Arial Unicode" w:hAnsi="Arial Unicode" w:cs="Calibri"/>
                <w:sz w:val="16"/>
                <w:szCs w:val="16"/>
              </w:rPr>
              <w:lastRenderedPageBreak/>
              <w:t>длина кончика 8см и 12см.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75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периферический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290 000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Внутрисосудный направляющий контрольного типа, диаметр 0,014", длина 182 и 300см,  материал из нержавеющего сталя, покрытие полимерное гидрофильное, проксимальная часть тефлоновая, кончик 3g и 6g, кончик прямой и кривой, длина кончика 8см и 11см.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w:t>
            </w:r>
            <w:r>
              <w:rPr>
                <w:rFonts w:ascii="Arial Unicode" w:hAnsi="Arial Unicode" w:cs="Calibri"/>
                <w:sz w:val="16"/>
                <w:szCs w:val="16"/>
              </w:rPr>
              <w:lastRenderedPageBreak/>
              <w:t>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Внутрисосудный направляющий контрольного типа, диаметр 0,014", длина 182 и 300см,  материал из нержавеющего сталя, покрытие полимерное гидрофильное, проксимальная часть тефлоновая, кончик 3g и 6g, кончик прямой и кривой, длина кончика 8см и 11см.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w:t>
            </w:r>
            <w:r>
              <w:rPr>
                <w:rFonts w:ascii="Arial Unicode" w:hAnsi="Arial Unicode" w:cs="Calibri"/>
                <w:sz w:val="16"/>
                <w:szCs w:val="16"/>
              </w:rPr>
              <w:lastRenderedPageBreak/>
              <w:t>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76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периферический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Периферический направляющий, из нитинола покрытого полиуретаном, с гидрофильным покрытием, 0,018'', 0,025'', 0,035'' и 0,038'', длина 120см, 150см, 180см, 220см и 260см, кончик прямой и кривой, гибкий кончик 3см.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Периферический направляющий, из нитинола покрытого полиуретаном, с гидрофильным покрытием, 0,018'', 0,025'', 0,035'' и 0,038'', длина 120см, 150см, 180см, 220см и 260см, кончик прямой и кривой, гибкий кончик 3см.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w:t>
            </w:r>
            <w:r>
              <w:rPr>
                <w:rFonts w:ascii="Arial Unicode" w:hAnsi="Arial Unicode" w:cs="Calibri"/>
                <w:sz w:val="16"/>
                <w:szCs w:val="16"/>
              </w:rPr>
              <w:lastRenderedPageBreak/>
              <w:t>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77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Направляющий периферический управляемый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1 500 000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Периферический направляющий управляемый, материал: нержавеющая сталь покрытая политетрафторэтиленом (ПТФЭ), ближайшая часть стержня доходит до конца, превращаясь в гибкий и сплавный наконечник, длина направляющего 185 см, 300 см, длина полугибкой части: 6см и 11см, внешний диаметр (максимальный): 0,035'' (0,89 мм), форма наконечника J и C, рентгенопрозрачная вольфрамовая позолоченная спираль на наконечнике, длина спиральной пружины 4 см, рентгеноконтрастный наконечник 4 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Периферический направляющий управляемый, материал: нержавеющая сталь покрытая политетрафторэтиленом (ПТФЭ), ближайшая часть стержня доходит до конца, превращаясь в гибкий и сплавный наконечник, длина направляющего 185 см, 300 см, длина полугибкой части: 6см и 11см, внешний диаметр (максимальный): 0,035'' (0,89 мм), форма наконечника J и C, рентгенопрозрачная вольфрамовая позолоченная спираль на наконечнике, длина спиральной пружины 4 см, рентгеноконтрастный наконечник 4 см. Продавец обязан за свой счет осуществить следующие действия: В каждом случае забракования товара передать информацию, предоставленную Заказчиком, производителю, получить объяснение производителя по данному случаю и представить это Покупателю. При этом Покупатель вправе проверить достоверность представленной информации у производителя. В случае производственного брака заменить товар на новый. В случае отзыва производителем какой-либо партии продукции (поставляемой Покупателю) передать эту информацию Покупателю и заменить отозванную продукцию на новую. Замена товара должна осуществляться в течении двух месяцев.</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78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Графт коронарный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 графт представляет собой систему из графта: расположенного между двумя одинаковыми стентами. материал стента нержавеющий стль L316, материал графта расширяющиеся PTFE, толщина двоыной стенки 0,52мм, размер шавта 2,4-2,5fr, совместимый направляющий 0,014'', минимальный просвет совместимого направляюшего катетра 0,068'' и 0,072''. Система установки - быстросменный балон катетер с как минимум 2 маркерами рентгеноконтрастности на концах стента. Размеры стент графта:</w:t>
            </w:r>
            <w:r>
              <w:rPr>
                <w:rFonts w:ascii="Arial Unicode" w:hAnsi="Arial Unicode" w:cs="Calibri"/>
                <w:sz w:val="16"/>
                <w:szCs w:val="16"/>
              </w:rPr>
              <w:br w:type="page"/>
              <w:t xml:space="preserve"> - для диаметров 2,8; 3,5; 4,0; 4,5 и 4,8мм,  длина не менее 3 размеров для каждого диаметра, при том самая короткая: не более чем 16мм, самая длинная: не менее чем 26мм.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 графт представляет собой систему из графта: расположенного между двумя одинаковыми стентами. материал стента нержавеющий стль L316, материал графта расширяющиеся PTFE, толщина двоыной стенки 0,52мм, размер шавта 2,4-2,5fr, совместимый направляющий 0,014'', минимальный просвет совместимого направляюшего катетра 0,068'' и 0,072''. Система установки - быстросменный балон катетер с как минимум 2 маркерами рентгеноконтрастности на концах стента. Размеры стент графта:</w:t>
            </w:r>
            <w:r>
              <w:rPr>
                <w:rFonts w:ascii="Arial Unicode" w:hAnsi="Arial Unicode" w:cs="Calibri"/>
                <w:sz w:val="16"/>
                <w:szCs w:val="16"/>
              </w:rPr>
              <w:br w:type="page"/>
              <w:t xml:space="preserve"> - для диаметров 2,8; 3,5; 4,0; 4,5 и 4,8мм,  длина не менее 3 размеров для каждого диаметра, при том самая короткая: не более чем 16мм, самая длинная: не менее чем 26мм.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79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Стент графт периферический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8</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24 000 000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Стент-графт с системой доставки, для восстановления нисходящей части грудной аорты при аневризмах,  материал стента нитинол, материал графта PTFE, имеет платинниум-ирридиум рентгеноконтрастные маркеры в проксимальной и в дистальной частьях, имеет и конические варианты при которых дистальный диаметр меньше проксимального. Размеры (проксимальный диаметр-дистальный </w:t>
            </w:r>
            <w:r>
              <w:rPr>
                <w:rFonts w:ascii="Arial Unicode" w:hAnsi="Arial Unicode" w:cs="Calibri"/>
                <w:sz w:val="16"/>
                <w:szCs w:val="16"/>
              </w:rPr>
              <w:lastRenderedPageBreak/>
              <w:t>диаметр-покрытая длина, размер системы доставки: с/д)</w:t>
            </w:r>
            <w:r>
              <w:rPr>
                <w:rFonts w:ascii="Arial Unicode" w:hAnsi="Arial Unicode" w:cs="Calibri"/>
                <w:sz w:val="16"/>
                <w:szCs w:val="16"/>
              </w:rPr>
              <w:br/>
              <w:t>-20мм и 22мм - 20мм и 22мм - в промежудке 40-120мм не менее 5 длины, с/д 21fr;</w:t>
            </w:r>
            <w:r>
              <w:rPr>
                <w:rFonts w:ascii="Arial Unicode" w:hAnsi="Arial Unicode" w:cs="Calibri"/>
                <w:sz w:val="16"/>
                <w:szCs w:val="16"/>
              </w:rPr>
              <w:br/>
              <w:t>-24мм и 26мм - 24мм и 26мм - в промежудке 40-160мм не менее 7 длины, с/д 21fr;</w:t>
            </w:r>
            <w:r>
              <w:rPr>
                <w:rFonts w:ascii="Arial Unicode" w:hAnsi="Arial Unicode" w:cs="Calibri"/>
                <w:sz w:val="16"/>
                <w:szCs w:val="16"/>
              </w:rPr>
              <w:br/>
              <w:t>-28мм, 30мм и 32мм - 28мм, 30мм и 32мм - в промежудке 40-200мм не менее 9 длины, с/д 21fr;</w:t>
            </w:r>
            <w:r>
              <w:rPr>
                <w:rFonts w:ascii="Arial Unicode" w:hAnsi="Arial Unicode" w:cs="Calibri"/>
                <w:sz w:val="16"/>
                <w:szCs w:val="16"/>
              </w:rPr>
              <w:br/>
              <w:t>-34мм, 36мм и 38мм - 34мм, 36мм и 38мм - в промежудке 40-200мм не менее 9 длины, с/д 23fr;</w:t>
            </w:r>
            <w:r>
              <w:rPr>
                <w:rFonts w:ascii="Arial Unicode" w:hAnsi="Arial Unicode" w:cs="Calibri"/>
                <w:sz w:val="16"/>
                <w:szCs w:val="16"/>
              </w:rPr>
              <w:br/>
              <w:t>-40мм, 42мм, 44мм и 46мм - 40мм, 42мм, 44мм и 46мм - в промежудке 40-200мм не менее 9 длины, с/д 24fr;</w:t>
            </w:r>
            <w:r>
              <w:rPr>
                <w:rFonts w:ascii="Arial Unicode" w:hAnsi="Arial Unicode" w:cs="Calibri"/>
                <w:sz w:val="16"/>
                <w:szCs w:val="16"/>
              </w:rPr>
              <w:br/>
              <w:t>-для каждого проксимального диаметра 28мм и выше, имеются не менее 3 размеров конического стента.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Стент-графт с системой доставки, для восстановления нисходящей части грудной аорты при аневризмах,  материал стента нитинол, материал графта PTFE, имеет платинниум-ирридиум рентгеноконтрастные маркеры в проксимальной и в дистальной частьях, имеет и конические варианты при которых дистальный диаметр меньше </w:t>
            </w:r>
            <w:r>
              <w:rPr>
                <w:rFonts w:ascii="Arial Unicode" w:hAnsi="Arial Unicode" w:cs="Calibri"/>
                <w:sz w:val="16"/>
                <w:szCs w:val="16"/>
              </w:rPr>
              <w:lastRenderedPageBreak/>
              <w:t>проксимального. Размеры (проксимальный диаметр-дистальный диаметр-покрытая длина, размер системы доставки: с/д)</w:t>
            </w:r>
            <w:r>
              <w:rPr>
                <w:rFonts w:ascii="Arial Unicode" w:hAnsi="Arial Unicode" w:cs="Calibri"/>
                <w:sz w:val="16"/>
                <w:szCs w:val="16"/>
              </w:rPr>
              <w:br/>
              <w:t>-20мм и 22мм - 20мм и 22мм - в промежудке 40-120мм не менее 5 длины, с/д 21fr;</w:t>
            </w:r>
            <w:r>
              <w:rPr>
                <w:rFonts w:ascii="Arial Unicode" w:hAnsi="Arial Unicode" w:cs="Calibri"/>
                <w:sz w:val="16"/>
                <w:szCs w:val="16"/>
              </w:rPr>
              <w:br/>
              <w:t>-24мм и 26мм - 24мм и 26мм - в промежудке 40-160мм не менее 7 длины, с/д 21fr;</w:t>
            </w:r>
            <w:r>
              <w:rPr>
                <w:rFonts w:ascii="Arial Unicode" w:hAnsi="Arial Unicode" w:cs="Calibri"/>
                <w:sz w:val="16"/>
                <w:szCs w:val="16"/>
              </w:rPr>
              <w:br/>
              <w:t>-28мм, 30мм и 32мм - 28мм, 30мм и 32мм - в промежудке 40-200мм не менее 9 длины, с/д 21fr;</w:t>
            </w:r>
            <w:r>
              <w:rPr>
                <w:rFonts w:ascii="Arial Unicode" w:hAnsi="Arial Unicode" w:cs="Calibri"/>
                <w:sz w:val="16"/>
                <w:szCs w:val="16"/>
              </w:rPr>
              <w:br/>
              <w:t>-34мм, 36мм и 38мм - 34мм, 36мм и 38мм - в промежудке 40-200мм не менее 9 длины, с/д 23fr;</w:t>
            </w:r>
            <w:r>
              <w:rPr>
                <w:rFonts w:ascii="Arial Unicode" w:hAnsi="Arial Unicode" w:cs="Calibri"/>
                <w:sz w:val="16"/>
                <w:szCs w:val="16"/>
              </w:rPr>
              <w:br/>
              <w:t>-40мм, 42мм, 44мм и 46мм - 40мм, 42мм, 44мм и 46мм - в промежудке 40-200мм не менее 9 длины, с/д 24fr;</w:t>
            </w:r>
            <w:r>
              <w:rPr>
                <w:rFonts w:ascii="Arial Unicode" w:hAnsi="Arial Unicode" w:cs="Calibri"/>
                <w:sz w:val="16"/>
                <w:szCs w:val="16"/>
              </w:rPr>
              <w:br/>
              <w:t>-для каждого проксимального диаметра 28мм и выше, имеются не менее 3 размеров конического стента.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80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 xml:space="preserve">Стент графт периферический </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15 750 000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Стент-графт с системой доставки, для восстановления грудной аорты при аневризмах и при травмах, имеет прямые и конические варианты, МРТ совместимый, имеет рентгеноконтрастные маркеры в проксимальной и в дистальной частьях, система доставки 22-25fr. Размеры:</w:t>
            </w:r>
            <w:r>
              <w:rPr>
                <w:rFonts w:ascii="Arial Unicode" w:hAnsi="Arial Unicode" w:cs="Calibri"/>
                <w:sz w:val="16"/>
                <w:szCs w:val="16"/>
              </w:rPr>
              <w:br/>
              <w:t xml:space="preserve">-проксимальный-дистальный диаметры в диапазоне 22-46мм не менее 13 размеров прямых, длина системы доставки 100-200см, покрытая длина стента  в </w:t>
            </w:r>
            <w:r>
              <w:rPr>
                <w:rFonts w:ascii="Arial Unicode" w:hAnsi="Arial Unicode" w:cs="Calibri"/>
                <w:sz w:val="16"/>
                <w:szCs w:val="16"/>
              </w:rPr>
              <w:lastRenderedPageBreak/>
              <w:t>диапазоне 107-212мм не менее 8 размеров.</w:t>
            </w:r>
            <w:r>
              <w:rPr>
                <w:rFonts w:ascii="Arial Unicode" w:hAnsi="Arial Unicode" w:cs="Calibri"/>
                <w:sz w:val="16"/>
                <w:szCs w:val="16"/>
              </w:rPr>
              <w:br/>
              <w:t>-для каждого проксимального диаметра 26мм и выше должно иметься конический вариант.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Стент-графт с системой доставки, для восстановления грудной аорты при аневризмах и при травмах, имеет прямые и конические варианты, МРТ совместимый, имеет рентгеноконтрастные маркеры в проксимальной и в дистальной частьях, система доставки 22-25fr. Размеры:</w:t>
            </w:r>
            <w:r>
              <w:rPr>
                <w:rFonts w:ascii="Arial Unicode" w:hAnsi="Arial Unicode" w:cs="Calibri"/>
                <w:sz w:val="16"/>
                <w:szCs w:val="16"/>
              </w:rPr>
              <w:br/>
              <w:t xml:space="preserve">-проксимальный-дистальный диаметры в диапазоне 22-46мм не менее 13 </w:t>
            </w:r>
            <w:r>
              <w:rPr>
                <w:rFonts w:ascii="Arial Unicode" w:hAnsi="Arial Unicode" w:cs="Calibri"/>
                <w:sz w:val="16"/>
                <w:szCs w:val="16"/>
              </w:rPr>
              <w:lastRenderedPageBreak/>
              <w:t>размеров прямых, длина системы доставки 100-200см, покрытая длина стента  в диапазоне 107-212мм не менее 8 размеров.</w:t>
            </w:r>
            <w:r>
              <w:rPr>
                <w:rFonts w:ascii="Arial Unicode" w:hAnsi="Arial Unicode" w:cs="Calibri"/>
                <w:sz w:val="16"/>
                <w:szCs w:val="16"/>
              </w:rPr>
              <w:br/>
              <w:t>-для каждого проксимального диаметра 26мм и выше должно иметься конический вариант.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81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графт периферический бифуркационный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3</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3 750 000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Стент-графт с системой доставки, бифуркационный, для восстановления аневризмы брюшной аорты, материал стента нитинол, имеет рентгенконтрастные маркеры. Размеры:</w:t>
            </w:r>
            <w:r>
              <w:rPr>
                <w:rFonts w:ascii="Arial Unicode" w:hAnsi="Arial Unicode" w:cs="Calibri"/>
                <w:sz w:val="16"/>
                <w:szCs w:val="16"/>
              </w:rPr>
              <w:br w:type="page"/>
              <w:t>- диаметр проксимального графта 23мм и 25мм, диаметр дистального графта 13мм и 16мм, покрытая длина 124мм, 145мм и 166мм, катетр 18fr.</w:t>
            </w:r>
            <w:r>
              <w:rPr>
                <w:rFonts w:ascii="Arial Unicode" w:hAnsi="Arial Unicode" w:cs="Calibri"/>
                <w:sz w:val="16"/>
                <w:szCs w:val="16"/>
              </w:rPr>
              <w:br w:type="page"/>
              <w:t>- диаметр проксимального графта 28мм, диаметр дистального графта 13мм, 16мм и 20мм, покрытая длина 124мм, 145мм и 166мм, катетр 18fr.</w:t>
            </w:r>
            <w:r>
              <w:rPr>
                <w:rFonts w:ascii="Arial Unicode" w:hAnsi="Arial Unicode" w:cs="Calibri"/>
                <w:sz w:val="16"/>
                <w:szCs w:val="16"/>
              </w:rPr>
              <w:br w:type="page"/>
              <w:t>- диаметр проксимального графта 32мм, диаметр дистального графта 16мм и 20мм, покрытая длина 124мм, 145мм и 166мм, катетр 20fr.</w:t>
            </w:r>
            <w:r>
              <w:rPr>
                <w:rFonts w:ascii="Arial Unicode" w:hAnsi="Arial Unicode" w:cs="Calibri"/>
                <w:sz w:val="16"/>
                <w:szCs w:val="16"/>
              </w:rPr>
              <w:br w:type="page"/>
              <w:t xml:space="preserve">- диаметр проксимального графта 36мм, диаметр дистального графта 16мм и 20мм, покрытая длина 145мм и 166мм, катетр 20fr.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w:t>
            </w:r>
            <w:r>
              <w:rPr>
                <w:rFonts w:ascii="Arial Unicode" w:hAnsi="Arial Unicode" w:cs="Calibri"/>
                <w:sz w:val="16"/>
                <w:szCs w:val="16"/>
              </w:rPr>
              <w:lastRenderedPageBreak/>
              <w:t>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Стент-графт с системой доставки, бифуркационный, для восстановления аневризмы брюшной аорты, материал стента нитинол, имеет рентгенконтрастные маркеры. Размеры:</w:t>
            </w:r>
            <w:r>
              <w:rPr>
                <w:rFonts w:ascii="Arial Unicode" w:hAnsi="Arial Unicode" w:cs="Calibri"/>
                <w:sz w:val="16"/>
                <w:szCs w:val="16"/>
              </w:rPr>
              <w:br w:type="page"/>
              <w:t>- диаметр проксимального графта 23мм и 25мм, диаметр дистального графта 13мм и 16мм, покрытая длина 124мм, 145мм и 166мм, катетр 18fr.</w:t>
            </w:r>
            <w:r>
              <w:rPr>
                <w:rFonts w:ascii="Arial Unicode" w:hAnsi="Arial Unicode" w:cs="Calibri"/>
                <w:sz w:val="16"/>
                <w:szCs w:val="16"/>
              </w:rPr>
              <w:br w:type="page"/>
              <w:t>- диаметр проксимального графта 28мм, диаметр дистального графта 13мм, 16мм и 20мм, покрытая длина 124мм, 145мм и 166мм, катетр 18fr.</w:t>
            </w:r>
            <w:r>
              <w:rPr>
                <w:rFonts w:ascii="Arial Unicode" w:hAnsi="Arial Unicode" w:cs="Calibri"/>
                <w:sz w:val="16"/>
                <w:szCs w:val="16"/>
              </w:rPr>
              <w:br w:type="page"/>
              <w:t>- диаметр проксимального графта 32мм, диаметр дистального графта 16мм и 20мм, покрытая длина 124мм, 145мм и 166мм, катетр 20fr.</w:t>
            </w:r>
            <w:r>
              <w:rPr>
                <w:rFonts w:ascii="Arial Unicode" w:hAnsi="Arial Unicode" w:cs="Calibri"/>
                <w:sz w:val="16"/>
                <w:szCs w:val="16"/>
              </w:rPr>
              <w:br w:type="page"/>
              <w:t xml:space="preserve">- диаметр проксимального графта 36мм, диаметр дистального графта 16мм и 20мм, покрытая длина 145мм и 166мм, катетр 20fr. На этапе поставки Товара, Продавец должен </w:t>
            </w:r>
            <w:r>
              <w:rPr>
                <w:rFonts w:ascii="Arial Unicode" w:hAnsi="Arial Unicode" w:cs="Calibri"/>
                <w:sz w:val="16"/>
                <w:szCs w:val="16"/>
              </w:rPr>
              <w:lastRenderedPageBreak/>
              <w:t>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82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графт периферический конечность</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4 625 000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Стент-графт с системой доставки, который является конечностью бифуркационного стент графта для восстановления аневризмы брюшной аорты, материал стента нитинол, имеет рентгенконтрастные маркеры. Размеры:</w:t>
            </w:r>
            <w:r>
              <w:rPr>
                <w:rFonts w:ascii="Arial Unicode" w:hAnsi="Arial Unicode" w:cs="Calibri"/>
                <w:sz w:val="16"/>
                <w:szCs w:val="16"/>
              </w:rPr>
              <w:br/>
              <w:t>- диаметр проксимального графта 16мм, диаметр дистального графта 10мм, 13мм и 16мм, покрытая длина 82мм, 93мм и 124мм, катетр 14fr.</w:t>
            </w:r>
            <w:r>
              <w:rPr>
                <w:rFonts w:ascii="Arial Unicode" w:hAnsi="Arial Unicode" w:cs="Calibri"/>
                <w:sz w:val="16"/>
                <w:szCs w:val="16"/>
              </w:rPr>
              <w:br/>
              <w:t>- диаметр проксимального графта 16мм, диаметр дистального графта 10мм, 13мм и 16мм, покрытая длина 156мм и 199мм, катетр 16fr.</w:t>
            </w:r>
            <w:r>
              <w:rPr>
                <w:rFonts w:ascii="Arial Unicode" w:hAnsi="Arial Unicode" w:cs="Calibri"/>
                <w:sz w:val="16"/>
                <w:szCs w:val="16"/>
              </w:rPr>
              <w:br/>
              <w:t>- диаметр проксимального графта 16мм, диаметр дистального графта 20мм, 24мм и 28мм, покрытая длина 82мм, 93мм и 124мм, 156мм и 199мм, катетр 16fr.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Стент-графт с системой доставки, который является конечностью бифуркационного стент графта для восстановления аневризмы брюшной аорты, материал стента нитинол, имеет рентгенконтрастные маркеры. Размеры:</w:t>
            </w:r>
            <w:r>
              <w:rPr>
                <w:rFonts w:ascii="Arial Unicode" w:hAnsi="Arial Unicode" w:cs="Calibri"/>
                <w:sz w:val="16"/>
                <w:szCs w:val="16"/>
              </w:rPr>
              <w:br/>
              <w:t>- диаметр проксимального графта 16мм, диаметр дистального графта 10мм, 13мм и 16мм, покрытая длина 82мм, 93мм и 124мм, катетр 14fr.</w:t>
            </w:r>
            <w:r>
              <w:rPr>
                <w:rFonts w:ascii="Arial Unicode" w:hAnsi="Arial Unicode" w:cs="Calibri"/>
                <w:sz w:val="16"/>
                <w:szCs w:val="16"/>
              </w:rPr>
              <w:br/>
              <w:t>- диаметр проксимального графта 16мм, диаметр дистального графта 10мм, 13мм и 16мм, покрытая длина 156мм и 199мм, катетр 16fr.</w:t>
            </w:r>
            <w:r>
              <w:rPr>
                <w:rFonts w:ascii="Arial Unicode" w:hAnsi="Arial Unicode" w:cs="Calibri"/>
                <w:sz w:val="16"/>
                <w:szCs w:val="16"/>
              </w:rPr>
              <w:br/>
              <w:t>- диаметр проксимального графта 16мм, диаметр дистального графта 20мм, 24мм и 28мм, покрытая длина 82мм, 93мм и 124мм, 156мм и 199мм, катетр 16fr.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83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 лекарственным покрытием</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750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67 425 000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стент с лекарственным покрытием Зоторалимус, материал стента: платино-иридиевый сердечник, корпус из кобальтового сплава, биосовместимый полимер, конструкция: однопроволочная, усовершенствованная </w:t>
            </w:r>
            <w:r>
              <w:rPr>
                <w:rFonts w:ascii="Arial Unicode" w:hAnsi="Arial Unicode" w:cs="Calibri"/>
                <w:sz w:val="16"/>
                <w:szCs w:val="16"/>
              </w:rPr>
              <w:lastRenderedPageBreak/>
              <w:t>система доставки, гидрофильное покрытие. Размеры стента:</w:t>
            </w:r>
            <w:r>
              <w:rPr>
                <w:rFonts w:ascii="Arial Unicode" w:hAnsi="Arial Unicode" w:cs="Calibri"/>
                <w:sz w:val="16"/>
                <w:szCs w:val="16"/>
              </w:rPr>
              <w:br/>
              <w:t>- для диаметров 2,25; 2,50; 2,75; 3,00; 3,50 и 4,00мм,  длина не менее 9 размеров для каждого диаметра, при том самая короткая: не более чем 8мм, самая длинная: не менее чем 38мм. При этом: стенты с диаметром 2,25 и 2,50мм могут расширится до 3,50мм, стенты с диаметром 2,75 и 3,00мм могут расширится до 4,00мм, стенты с диаметром 3,50 и 4,00мм могут расширится до 5,00мм.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стент с лекарственным покрытием Зоторалимус, материал стента: платино-иридиевый сердечник, корпус из кобальтового сплава, биосовместимый полимер, конструкция: </w:t>
            </w:r>
            <w:r>
              <w:rPr>
                <w:rFonts w:ascii="Arial Unicode" w:hAnsi="Arial Unicode" w:cs="Calibri"/>
                <w:sz w:val="16"/>
                <w:szCs w:val="16"/>
              </w:rPr>
              <w:lastRenderedPageBreak/>
              <w:t>однопроволочная, усовершенствованная система доставки, гидрофильное покрытие. Размеры стента:</w:t>
            </w:r>
            <w:r>
              <w:rPr>
                <w:rFonts w:ascii="Arial Unicode" w:hAnsi="Arial Unicode" w:cs="Calibri"/>
                <w:sz w:val="16"/>
                <w:szCs w:val="16"/>
              </w:rPr>
              <w:br/>
              <w:t>- для диаметров 2,25; 2,50; 2,75; 3,00; 3,50 и 4,00мм,  длина не менее 9 размеров для каждого диаметра, при том самая короткая: не более чем 8мм, самая длинная: не менее чем 38мм. При этом: стенты с диаметром 2,25 и 2,50мм могут расширится до 3,50мм, стенты с диаметром 2,75 и 3,00мм могут расширится до 4,00мм, стенты с диаметром 3,50 и 4,00мм могут расширится до 5,00мм.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84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 лекарственным покрытием</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23 750 000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стент с лекарственным покрытием, материал стента сплав кобальт-хрома L605, лекарство: Эверолимус, доза: 1μg/mm², толшина створки 0,0032", конструкция стента: цельный каркас, цельный внешний элемент, профиль пересечения стента не более 0,039", постдилатация 5,5мм  для стентов с диаметром 3,50-4,00мм, и 3,75мм: для стентов с доаметром 2,0-3,25мм.</w:t>
            </w:r>
            <w:r>
              <w:rPr>
                <w:rFonts w:ascii="Arial Unicode" w:hAnsi="Arial Unicode" w:cs="Calibri"/>
                <w:sz w:val="16"/>
                <w:szCs w:val="16"/>
              </w:rPr>
              <w:br/>
              <w:t xml:space="preserve"> Размеры стента:</w:t>
            </w:r>
            <w:r>
              <w:rPr>
                <w:rFonts w:ascii="Arial Unicode" w:hAnsi="Arial Unicode" w:cs="Calibri"/>
                <w:sz w:val="16"/>
                <w:szCs w:val="16"/>
              </w:rPr>
              <w:br/>
              <w:t>-для диаметров 2,00мм и 2,25 мм, длина не менее 6 размеров для каждого диаметра, при том самая короткая: не более чем 8мм, самая длинная: не менее чем 28мм.</w:t>
            </w:r>
            <w:r>
              <w:rPr>
                <w:rFonts w:ascii="Arial Unicode" w:hAnsi="Arial Unicode" w:cs="Calibri"/>
                <w:sz w:val="16"/>
                <w:szCs w:val="16"/>
              </w:rPr>
              <w:br/>
              <w:t xml:space="preserve">-для диаметров 2,50мм, 2,75мм, 3,00мм и 3,50мм, длина не менее 9 размеров для каждого диаметра, при том </w:t>
            </w:r>
            <w:r>
              <w:rPr>
                <w:rFonts w:ascii="Arial Unicode" w:hAnsi="Arial Unicode" w:cs="Calibri"/>
                <w:sz w:val="16"/>
                <w:szCs w:val="16"/>
              </w:rPr>
              <w:lastRenderedPageBreak/>
              <w:t xml:space="preserve">самая короткая: не более чем 8мм, самая длинная: не менее чем 48мм. </w:t>
            </w:r>
            <w:r>
              <w:rPr>
                <w:rFonts w:ascii="Arial Unicode" w:hAnsi="Arial Unicode" w:cs="Calibri"/>
                <w:sz w:val="16"/>
                <w:szCs w:val="16"/>
              </w:rPr>
              <w:br/>
              <w:t>-для диаметров 3,25мм и 4,00мм, длина не менее 8 размеров для каждого диаметра, при том самая короткая: не более чем 8мм, самая длинная: не менее чем 38мм.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Коронарный стент с лекарственным покрытием, материал стента сплав кобальт-хрома L605, лекарство: Эверолимус, доза: 1μg/mm², толшина створки 0,0032", конструкция стента: цельный каркас, цельный внешний элемент, профиль пересечения стента не более 0,039", постдилатация 5,5мм  для стентов с диаметром 3,50-4,00мм, и 3,75мм: для стентов с доаметром 2,0-3,25мм.</w:t>
            </w:r>
            <w:r>
              <w:rPr>
                <w:rFonts w:ascii="Arial Unicode" w:hAnsi="Arial Unicode" w:cs="Calibri"/>
                <w:sz w:val="16"/>
                <w:szCs w:val="16"/>
              </w:rPr>
              <w:br/>
              <w:t xml:space="preserve"> Размеры стента:</w:t>
            </w:r>
            <w:r>
              <w:rPr>
                <w:rFonts w:ascii="Arial Unicode" w:hAnsi="Arial Unicode" w:cs="Calibri"/>
                <w:sz w:val="16"/>
                <w:szCs w:val="16"/>
              </w:rPr>
              <w:br/>
              <w:t>-для диаметров 2,00мм и 2,25 мм, длина не менее 6 размеров для каждого диаметра, при том самая короткая: не более чем 8мм, самая длинная: не менее чем 28мм.</w:t>
            </w:r>
            <w:r>
              <w:rPr>
                <w:rFonts w:ascii="Arial Unicode" w:hAnsi="Arial Unicode" w:cs="Calibri"/>
                <w:sz w:val="16"/>
                <w:szCs w:val="16"/>
              </w:rPr>
              <w:br/>
              <w:t xml:space="preserve">-для диаметров </w:t>
            </w:r>
            <w:r>
              <w:rPr>
                <w:rFonts w:ascii="Arial Unicode" w:hAnsi="Arial Unicode" w:cs="Calibri"/>
                <w:sz w:val="16"/>
                <w:szCs w:val="16"/>
              </w:rPr>
              <w:lastRenderedPageBreak/>
              <w:t xml:space="preserve">2,50мм, 2,75мм, 3,00мм и 3,50мм, длина не менее 9 размеров для каждого диаметра, при том самая короткая: не более чем 8мм, самая длинная: не менее чем 48мм. </w:t>
            </w:r>
            <w:r>
              <w:rPr>
                <w:rFonts w:ascii="Arial Unicode" w:hAnsi="Arial Unicode" w:cs="Calibri"/>
                <w:sz w:val="16"/>
                <w:szCs w:val="16"/>
              </w:rPr>
              <w:br/>
              <w:t>-для диаметров 3,25мм и 4,00мм, длина не менее 8 размеров для каждого диаметра, при том самая короткая: не более чем 8мм, самая длинная: не менее чем 38мм.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85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 лекарственным покрытием</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23 750 000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стент с лекарственным покрытием, օткрытый дизайн, материал стента: сплав кобальта-хрома L605 с биоразлагаемым полимерным покрытием, толщина створки не более чем 80μm, лекарство: Сиролимус, доза препарата не более 3,9μg/mm длины стента, разлօжение полимера и высвобождение лекарства в течении 3-4 месяцев. Размеры стента:</w:t>
            </w:r>
            <w:r>
              <w:rPr>
                <w:rFonts w:ascii="Arial Unicode" w:hAnsi="Arial Unicode" w:cs="Calibri"/>
                <w:sz w:val="16"/>
                <w:szCs w:val="16"/>
              </w:rPr>
              <w:br w:type="page"/>
              <w:t>-диаметры 2,25 мм, 2,50 мм, 2,75 мм, 3,00 мм, 3,50 мм, 4,00 мм, длина  не менее 8 размеров для каждого диаметра, при том самая короткая не более чем 9мм, самая длинная: не менее 38мм.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стент с лекарственным покрытием, օткрытый дизайн, материал стента: сплав кобальта-хрома L605 с биоразлагаемым полимерным покрытием, толщина створки не более чем 80μm, лекарство: Сиролимус, доза препарата не более 3,9μg/mm длины стента, разлօжение полимера и высвобождение лекарства в течении 3-4 месяцев. Размеры стента:</w:t>
            </w:r>
            <w:r>
              <w:rPr>
                <w:rFonts w:ascii="Arial Unicode" w:hAnsi="Arial Unicode" w:cs="Calibri"/>
                <w:sz w:val="16"/>
                <w:szCs w:val="16"/>
              </w:rPr>
              <w:br w:type="page"/>
              <w:t xml:space="preserve">-диаметры 2,25 мм, 2,50 мм, 2,75 мм, 3,00 мм, 3,50 мм, 4,00 мм, длина  не менее 8 размеров для каждого диаметра, при том самая короткая не более чем 9мм, самая длинная: не менее 38мм.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w:t>
            </w:r>
            <w:r>
              <w:rPr>
                <w:rFonts w:ascii="Arial Unicode" w:hAnsi="Arial Unicode" w:cs="Calibri"/>
                <w:sz w:val="16"/>
                <w:szCs w:val="16"/>
              </w:rPr>
              <w:lastRenderedPageBreak/>
              <w:t>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86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 лекарственным покрытием</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14 250 000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стент с лекарственным покрытием, материал стента сплав хрома-платиниума с полимерным покрытием, лекарство: Эверолимус, доза: 1 μg/мм², консрукция гипотрубка с лазерной резкой,  толшина створки для стентов 2,25-3,50мм: 81μm, для стентов 4,00мм: 86μm, с усовершенствованной системой доставки длиной 144см, низкий входной профиль: 0,46мм, который беспечивает легкое прохождение через поврежденные и узкие участки сосудов. </w:t>
            </w:r>
            <w:r>
              <w:rPr>
                <w:rFonts w:ascii="Arial Unicode" w:hAnsi="Arial Unicode" w:cs="Calibri"/>
                <w:sz w:val="16"/>
                <w:szCs w:val="16"/>
              </w:rPr>
              <w:br/>
              <w:t xml:space="preserve"> Размеры стента:</w:t>
            </w:r>
            <w:r>
              <w:rPr>
                <w:rFonts w:ascii="Arial Unicode" w:hAnsi="Arial Unicode" w:cs="Calibri"/>
                <w:sz w:val="16"/>
                <w:szCs w:val="16"/>
              </w:rPr>
              <w:br/>
              <w:t>-для диаметра 2,25 мм, длина не менее 7 размеров, при том самая короткая: не более чем 8мм, самая длинная: не менее чем 32мм.</w:t>
            </w:r>
            <w:r>
              <w:rPr>
                <w:rFonts w:ascii="Arial Unicode" w:hAnsi="Arial Unicode" w:cs="Calibri"/>
                <w:sz w:val="16"/>
                <w:szCs w:val="16"/>
              </w:rPr>
              <w:br/>
              <w:t>-для диаметров 2,50мм, 2,75мм, 3,00мм, 3,50мм և 4,00мм, длина не менее 8 размеров для каждого диаметра, при том самая короткая: не более чем 8мм, самая длинная: не менее чем 38мм.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Коронарный стент с лекарственным покрытием, материал стента сплав хрома-платиниума с полимерным покрытием, лекарство: Эверолимус, доза: 1 μg/мм², консрукция гипотрубка с лазерной резкой,  толшина створки для стентов 2,25-3,50мм: 81μm, для стентов 4,00мм: 86μm, с усовершенствованной системой доставки длиной 144см, низкий входной профиль: 0,46мм, который беспечивает легкое прохождение через поврежденные и узкие участки сосудов. </w:t>
            </w:r>
            <w:r>
              <w:rPr>
                <w:rFonts w:ascii="Arial Unicode" w:hAnsi="Arial Unicode" w:cs="Calibri"/>
                <w:sz w:val="16"/>
                <w:szCs w:val="16"/>
              </w:rPr>
              <w:br/>
              <w:t xml:space="preserve"> Размеры стента:</w:t>
            </w:r>
            <w:r>
              <w:rPr>
                <w:rFonts w:ascii="Arial Unicode" w:hAnsi="Arial Unicode" w:cs="Calibri"/>
                <w:sz w:val="16"/>
                <w:szCs w:val="16"/>
              </w:rPr>
              <w:br/>
              <w:t>-для диаметра 2,25 мм, длина не менее 7 размеров, при том самая короткая: не более чем 8мм, самая длинная: не менее чем 32мм.</w:t>
            </w:r>
            <w:r>
              <w:rPr>
                <w:rFonts w:ascii="Arial Unicode" w:hAnsi="Arial Unicode" w:cs="Calibri"/>
                <w:sz w:val="16"/>
                <w:szCs w:val="16"/>
              </w:rPr>
              <w:br/>
              <w:t>-для диаметров 2,50мм, 2,75мм, 3,00мм, 3,50мм և 4,00мм, длина не менее 8 размеров для каждого диаметра, при том самая короткая: не более чем 8мм, самая длинная: не менее чем 38мм.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87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 лекарственным покрытием</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480 000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стент с лекарственным покрытием, материал стента сплав кобальт хрома L605, полимер биоразлагаемый и биосовместимый, система доставки быстрого обмена, лекарство:  Эверолимус, доза не менее 1,25 мкг/мм2, толщина створки 50µm. Размеры стента:</w:t>
            </w:r>
            <w:r>
              <w:rPr>
                <w:rFonts w:ascii="Arial Unicode" w:hAnsi="Arial Unicode" w:cs="Calibri"/>
                <w:sz w:val="16"/>
                <w:szCs w:val="16"/>
              </w:rPr>
              <w:br/>
            </w:r>
            <w:r>
              <w:rPr>
                <w:rFonts w:ascii="Arial Unicode" w:hAnsi="Arial Unicode" w:cs="Calibri"/>
                <w:sz w:val="16"/>
                <w:szCs w:val="16"/>
              </w:rPr>
              <w:lastRenderedPageBreak/>
              <w:t>-Диаметр: 2,00мм,  длина не менее 4 размеров при том самая короткая: не более чем 13мм, самая длинная: не менее чем 24мм.</w:t>
            </w:r>
            <w:r>
              <w:rPr>
                <w:rFonts w:ascii="Arial Unicode" w:hAnsi="Arial Unicode" w:cs="Calibri"/>
                <w:sz w:val="16"/>
                <w:szCs w:val="16"/>
              </w:rPr>
              <w:br/>
              <w:t>-Диаметры: 2,25мм, 4,00мм и 4,50мм,  длина не менее 9 размеров для каждого диаметра, при том самая короткая: не более чем 8мм, самая длинная: не менее чем 40мм.</w:t>
            </w:r>
            <w:r>
              <w:rPr>
                <w:rFonts w:ascii="Arial Unicode" w:hAnsi="Arial Unicode" w:cs="Calibri"/>
                <w:sz w:val="16"/>
                <w:szCs w:val="16"/>
              </w:rPr>
              <w:br/>
              <w:t>-Диаметры: 2,50мм, 2,75мм, 3,00 и 3,50мм,  длина не менее 11 размеров для каждого диаметра, при том самая короткая: не более чем 8мм, самая длинная: не менее чем 48мм.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Коронарный стент с лекарственным покрытием, материал стента сплав кобальт хрома L605, полимер биоразлагаемый и биосовместимый, система доставки быстрого обмена, лекарство:  Эверолимус, доза не менее 1,25 мкг/мм2, толщина </w:t>
            </w:r>
            <w:r>
              <w:rPr>
                <w:rFonts w:ascii="Arial Unicode" w:hAnsi="Arial Unicode" w:cs="Calibri"/>
                <w:sz w:val="16"/>
                <w:szCs w:val="16"/>
              </w:rPr>
              <w:lastRenderedPageBreak/>
              <w:t>створки 50µm. Размеры стента:</w:t>
            </w:r>
            <w:r>
              <w:rPr>
                <w:rFonts w:ascii="Arial Unicode" w:hAnsi="Arial Unicode" w:cs="Calibri"/>
                <w:sz w:val="16"/>
                <w:szCs w:val="16"/>
              </w:rPr>
              <w:br/>
              <w:t>-Диаметр: 2,00мм,  длина не менее 4 размеров при том самая короткая: не более чем 13мм, самая длинная: не менее чем 24мм.</w:t>
            </w:r>
            <w:r>
              <w:rPr>
                <w:rFonts w:ascii="Arial Unicode" w:hAnsi="Arial Unicode" w:cs="Calibri"/>
                <w:sz w:val="16"/>
                <w:szCs w:val="16"/>
              </w:rPr>
              <w:br/>
              <w:t>-Диаметры: 2,25мм, 4,00мм и 4,50мм,  длина не менее 9 размеров для каждого диаметра, при том самая короткая: не более чем 8мм, самая длинная: не менее чем 40мм.</w:t>
            </w:r>
            <w:r>
              <w:rPr>
                <w:rFonts w:ascii="Arial Unicode" w:hAnsi="Arial Unicode" w:cs="Calibri"/>
                <w:sz w:val="16"/>
                <w:szCs w:val="16"/>
              </w:rPr>
              <w:br/>
              <w:t>-Диаметры: 2,50мм, 2,75мм, 3,00 и 3,50мм,  длина не менее 11 размеров для каждого диаметра, при том самая короткая: не более чем 8мм, самая длинная: не менее чем 48мм.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88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 балоном с лекарственным покрытием</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890 000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стент с лекарственным покрытием, материал стента сплав кобальт-хрома L605, лекарство: Сиролимус, доза не менее чем 1,4μg/mm². Стент и открытые части балона покрыты лекарством, имеется и дополнительное покрытие на проксимальном и дистальном краях стента. Толщина каркаса стента не более чем 73мкм, полимер биоразлагаемое. Размеры стента:</w:t>
            </w:r>
            <w:r>
              <w:rPr>
                <w:rFonts w:ascii="Arial Unicode" w:hAnsi="Arial Unicode" w:cs="Calibri"/>
                <w:sz w:val="16"/>
                <w:szCs w:val="16"/>
              </w:rPr>
              <w:br/>
              <w:t xml:space="preserve">-Диаметры: 2,25 мм и 2,75 мм,  длина не менее 9 размеров для каждого диаметра, при том самая короткая: не более чем 8мм, самая длинная: не менее чем 40мм. </w:t>
            </w:r>
            <w:r>
              <w:rPr>
                <w:rFonts w:ascii="Arial Unicode" w:hAnsi="Arial Unicode" w:cs="Calibri"/>
                <w:sz w:val="16"/>
                <w:szCs w:val="16"/>
              </w:rPr>
              <w:br/>
              <w:t xml:space="preserve">-Диаметры: 2,50 мм, 3,00 мм, 3,50 мм и 4,00мм,  длина не менее 12 размеров для каждого диаметра, при том </w:t>
            </w:r>
            <w:r>
              <w:rPr>
                <w:rFonts w:ascii="Arial Unicode" w:hAnsi="Arial Unicode" w:cs="Calibri"/>
                <w:sz w:val="16"/>
                <w:szCs w:val="16"/>
              </w:rPr>
              <w:lastRenderedPageBreak/>
              <w:t xml:space="preserve">самая короткая: не более чем 8мм, самая длинная: не менее чем 52мм. </w:t>
            </w:r>
            <w:r>
              <w:rPr>
                <w:rFonts w:ascii="Arial Unicode" w:hAnsi="Arial Unicode" w:cs="Calibri"/>
                <w:sz w:val="16"/>
                <w:szCs w:val="16"/>
              </w:rPr>
              <w:br/>
              <w:t>-Диаметры: 4,50мм и 5,00мм,  длина не менее 4 размеров для каждого диаметра, при том самая короткая: не более чем 8мм, самая длинная: не менее чем 20мм.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Коронарный стент с лекарственным покрытием, материал стента сплав кобальт-хрома L605, лекарство: Сиролимус, доза не менее чем 1,4μg/mm². Стент и открытые части балона покрыты лекарством, имеется и дополнительное покрытие на проксимальном и дистальном краях стента. Толщина каркаса стента не более чем 73мкм, полимер биоразлагаемое. Размеры стента:</w:t>
            </w:r>
            <w:r>
              <w:rPr>
                <w:rFonts w:ascii="Arial Unicode" w:hAnsi="Arial Unicode" w:cs="Calibri"/>
                <w:sz w:val="16"/>
                <w:szCs w:val="16"/>
              </w:rPr>
              <w:br/>
              <w:t xml:space="preserve">-Диаметры: 2,25 мм и 2,75 мм,  длина не менее 9 размеров для каждого диаметра, при том самая короткая: не более чем 8мм, самая длинная: не менее чем 40мм. </w:t>
            </w:r>
            <w:r>
              <w:rPr>
                <w:rFonts w:ascii="Arial Unicode" w:hAnsi="Arial Unicode" w:cs="Calibri"/>
                <w:sz w:val="16"/>
                <w:szCs w:val="16"/>
              </w:rPr>
              <w:br/>
              <w:t xml:space="preserve">-Диаметры: 2,50 мм, 3,00 мм, 3,50 мм и 4,00мм,  </w:t>
            </w:r>
            <w:r>
              <w:rPr>
                <w:rFonts w:ascii="Arial Unicode" w:hAnsi="Arial Unicode" w:cs="Calibri"/>
                <w:sz w:val="16"/>
                <w:szCs w:val="16"/>
              </w:rPr>
              <w:lastRenderedPageBreak/>
              <w:t xml:space="preserve">длина не менее 12 размеров для каждого диаметра, при том самая короткая: не более чем 8мм, самая длинная: не менее чем 52мм. </w:t>
            </w:r>
            <w:r>
              <w:rPr>
                <w:rFonts w:ascii="Arial Unicode" w:hAnsi="Arial Unicode" w:cs="Calibri"/>
                <w:sz w:val="16"/>
                <w:szCs w:val="16"/>
              </w:rPr>
              <w:br/>
              <w:t>-Диаметры: 4,50мм и 5,00мм,  длина не менее 4 размеров для каждого диаметра, при том самая короткая: не более чем 8мм, самая длинная: не менее чем 20мм.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89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 лекарственным покрытием бифуркационный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700 000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 с лекарственным покрытием, бифуркационный, для лечения бифуркационных поражений. Представляет собой систему коронарных стентов. Конструкция: Анкерный сегмент проксимальной основной ветви с сегментом дистальной конусообразной боковой ветви, соединенными с помощью усовершенствованной технологии гибкого соединителя,  для непрерывного доступа и защиты боковых ответвлений. Материал стента кобальт хром L605, полимер биоразлагаемый и биосовместимый, система доставки быстрого обмена, лекарство Сиролимус,  доза не менее 1,25 мкг/мм2, толщина стержня стента не более 65мкм. Размеры стента:</w:t>
            </w:r>
            <w:r>
              <w:rPr>
                <w:rFonts w:ascii="Arial Unicode" w:hAnsi="Arial Unicode" w:cs="Calibri"/>
                <w:sz w:val="16"/>
                <w:szCs w:val="16"/>
              </w:rPr>
              <w:br w:type="page"/>
              <w:t>Диаметры ветков (главный-вторичный) 2,50-2,50мм; 3,00-2,50мм; 3,50-2,50мм; 3,50-3,00мм; 4,00-3,50мм;</w:t>
            </w:r>
            <w:r>
              <w:rPr>
                <w:rFonts w:ascii="Arial Unicode" w:hAnsi="Arial Unicode" w:cs="Calibri"/>
                <w:sz w:val="16"/>
                <w:szCs w:val="16"/>
              </w:rPr>
              <w:br w:type="page"/>
              <w:t xml:space="preserve">- длина не менее 4 размеров для каждого диаметра, при том самая короткая не более чем 16мм, </w:t>
            </w:r>
            <w:r>
              <w:rPr>
                <w:rFonts w:ascii="Arial Unicode" w:hAnsi="Arial Unicode" w:cs="Calibri"/>
                <w:sz w:val="16"/>
                <w:szCs w:val="16"/>
              </w:rPr>
              <w:lastRenderedPageBreak/>
              <w:t>самая длинная: не менее чем 29мм.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Стент с лекарственным покрытием, бифуркационный, для лечения бифуркационных поражений. Представляет собой систему коронарных стентов. Конструкция: Анкерный сегмент проксимальной основной ветви с сегментом дистальной конусообразной боковой ветви, соединенными с помощью усовершенствованной технологии гибкого соединителя,  для непрерывного доступа и защиты боковых ответвлений. Материал стента кобальт хром L605, полимер биоразлагаемый и биосовместимый, система доставки быстрого обмена, лекарство Сиролимус,  доза не менее 1,25 мкг/мм2, толщина стержня стента не более 65мкм. Размеры стента:</w:t>
            </w:r>
            <w:r>
              <w:rPr>
                <w:rFonts w:ascii="Arial Unicode" w:hAnsi="Arial Unicode" w:cs="Calibri"/>
                <w:sz w:val="16"/>
                <w:szCs w:val="16"/>
              </w:rPr>
              <w:br w:type="page"/>
              <w:t>Диаметры ветков (главный-вторичный) 2,50-2,50мм; 3,00-2,50мм; 3,50-2,50мм; 3,50-</w:t>
            </w:r>
            <w:r>
              <w:rPr>
                <w:rFonts w:ascii="Arial Unicode" w:hAnsi="Arial Unicode" w:cs="Calibri"/>
                <w:sz w:val="16"/>
                <w:szCs w:val="16"/>
              </w:rPr>
              <w:lastRenderedPageBreak/>
              <w:t>3,00мм; 4,00-3,50мм;</w:t>
            </w:r>
            <w:r>
              <w:rPr>
                <w:rFonts w:ascii="Arial Unicode" w:hAnsi="Arial Unicode" w:cs="Calibri"/>
                <w:sz w:val="16"/>
                <w:szCs w:val="16"/>
              </w:rPr>
              <w:br w:type="page"/>
              <w:t>- длина не менее 4 размеров для каждого диаметра, при том самая короткая не более чем 16мм, самая длинная: не менее чем 29мм.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90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 лекарственным покрытием длинный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24</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1 848 000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стент с лекарственным покрытием, материал стента сплав кобальт-хрома L605, лекарство: Сиролимус, доза 1.25μg/мм², Размеры стента: диаметры  2,5, 2,75, 3,0, 3,5 мм, длина 48 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Коронарный стент с лекарственным покрытием, материал стента сплав кобальт-хрома L605, лекарство: Сиролимус, доза 1.25μg/мм², Размеры стента: диаметры  2,5, 2,75, 3,0, 3,5 мм, длина 48 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 лекарственным покрытием конический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600 000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Стент с лекарственным покрытием, в виде конической стентовой системы, для лечения длинных диффузных поражений с помощью одного стента, сужается в соответствии с анатомией сосуда, что помогает избежать установки нескольких стентов, тем самым снижая вероятность перелома и рестеноза, гибридный дизайн с закрытыми ячейками (на обоих концах стента) и открытыми ячейками (в середине).  Материал стента кобальт хром L605, полимер биоразлагаемый и биосовместимый, система доставки быстрого обмена, лекарство </w:t>
            </w:r>
            <w:r>
              <w:rPr>
                <w:rFonts w:ascii="Arial Unicode" w:hAnsi="Arial Unicode" w:cs="Calibri"/>
                <w:sz w:val="16"/>
                <w:szCs w:val="16"/>
              </w:rPr>
              <w:lastRenderedPageBreak/>
              <w:t>Сиролимус,  доза не менее 1,25 мкг/мм2, толщина стержня стента не более 65мкм. Размеры стента:</w:t>
            </w:r>
            <w:r>
              <w:rPr>
                <w:rFonts w:ascii="Arial Unicode" w:hAnsi="Arial Unicode" w:cs="Calibri"/>
                <w:sz w:val="16"/>
                <w:szCs w:val="16"/>
              </w:rPr>
              <w:br/>
              <w:t>-диаметры (главный-вторичный) 2,75-2,25мм; 3,00-2,50мм; 3,50-3,00мм;</w:t>
            </w:r>
            <w:r>
              <w:rPr>
                <w:rFonts w:ascii="Arial Unicode" w:hAnsi="Arial Unicode" w:cs="Calibri"/>
                <w:sz w:val="16"/>
                <w:szCs w:val="16"/>
              </w:rPr>
              <w:br/>
              <w:t>-длина не менее 4 размеров для каждого диаметра, при том самая короткая не более чем 30мм, самая длинная: не менее чем 60мм.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Стент с лекарственным покрытием, в виде конической стентовой системы, для лечения длинных диффузных поражений с помощью одного стента, сужается в соответствии с анатомией сосуда, что помогает избежать установки нескольких стентов, тем самым снижая вероятность перелома и рестеноза, гибридный дизайн с закрытыми ячейками (на обоих концах стента) и открытыми ячейками (в середине).  Материал стента кобальт хром L605, </w:t>
            </w:r>
            <w:r>
              <w:rPr>
                <w:rFonts w:ascii="Arial Unicode" w:hAnsi="Arial Unicode" w:cs="Calibri"/>
                <w:sz w:val="16"/>
                <w:szCs w:val="16"/>
              </w:rPr>
              <w:lastRenderedPageBreak/>
              <w:t>полимер биоразлагаемый и биосовместимый, система доставки быстрого обмена, лекарство Сиролимус,  доза не менее 1,25 мкг/мм2, толщина стержня стента не более 65мкм. Размеры стента:</w:t>
            </w:r>
            <w:r>
              <w:rPr>
                <w:rFonts w:ascii="Arial Unicode" w:hAnsi="Arial Unicode" w:cs="Calibri"/>
                <w:sz w:val="16"/>
                <w:szCs w:val="16"/>
              </w:rPr>
              <w:br/>
              <w:t>-диаметры (главный-вторичный) 2,75-2,25мм; 3,00-2,50мм; 3,50-3,00мм;</w:t>
            </w:r>
            <w:r>
              <w:rPr>
                <w:rFonts w:ascii="Arial Unicode" w:hAnsi="Arial Unicode" w:cs="Calibri"/>
                <w:sz w:val="16"/>
                <w:szCs w:val="16"/>
              </w:rPr>
              <w:br/>
              <w:t>-длина не менее 4 размеров для каждого диаметра, при том самая короткая не более чем 30мм, самая длинная: не менее чем 60мм.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92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2 400 000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Матрицная расширяюшимся балоном периферический стент, материал кобальт-хромовый сплав L-605, состоит из нескольких волнистых колец и соединений между ними, система доставки OTW, длина шавта 80см и 135 см, савместимость с направляющим 0,035'',  с интродюсорами 6 и 7фр, гидрофильное покрытие дистальной части катетра, имеет рентгенконтрастные маркеры. Размеры стента: </w:t>
            </w:r>
            <w:r>
              <w:rPr>
                <w:rFonts w:ascii="Arial Unicode" w:hAnsi="Arial Unicode" w:cs="Calibri"/>
                <w:sz w:val="16"/>
                <w:szCs w:val="16"/>
              </w:rPr>
              <w:br/>
              <w:t xml:space="preserve"> -диаметры  5,0; 6,0; 7,0; 8,0; 9,0 и 10,0мм, длина не менее 5 размеров для каждого диаметра, при том самая короткая: не более чем 17мм, самая длинная: не менее чем 57мм. На этапе поставки Товара, Продавец должен предоставить сертификат соответствия, авторизационное(гарантийно-уполномоченное) письмо, сертификат </w:t>
            </w:r>
            <w:r>
              <w:rPr>
                <w:rFonts w:ascii="Arial Unicode" w:hAnsi="Arial Unicode" w:cs="Calibri"/>
                <w:sz w:val="16"/>
                <w:szCs w:val="16"/>
              </w:rPr>
              <w:lastRenderedPageBreak/>
              <w:t>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Матрицная расширяюшимся балоном периферический стент, материал кобальт-хромовый сплав L-605, состоит из нескольких волнистых колец и соединений между ними, система доставки OTW, длина шавта 80см и 135 см, савместимость с направляющим 0,035'',  с интродюсорами 6 и 7фр, гидрофильное покрытие дистальной части катетра, имеет рентгенконтрастные маркеры. Размеры стента: </w:t>
            </w:r>
            <w:r>
              <w:rPr>
                <w:rFonts w:ascii="Arial Unicode" w:hAnsi="Arial Unicode" w:cs="Calibri"/>
                <w:sz w:val="16"/>
                <w:szCs w:val="16"/>
              </w:rPr>
              <w:br/>
              <w:t xml:space="preserve"> -диаметры  5,0; 6,0; 7,0; 8,0; 9,0 и 10,0мм, длина не менее 5 размеров для каждого диаметра, при том самая короткая: не более чем 17мм, самая длинная: не менее чем 57мм. На этапе поставки Товара, Продавец должен предоставить </w:t>
            </w:r>
            <w:r>
              <w:rPr>
                <w:rFonts w:ascii="Arial Unicode" w:hAnsi="Arial Unicode" w:cs="Calibri"/>
                <w:sz w:val="16"/>
                <w:szCs w:val="16"/>
              </w:rPr>
              <w:lastRenderedPageBreak/>
              <w:t>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93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1 750 000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Матрицный расширяемый балонный периферический стент, которая должна основываться на системе поставки OTW. Наличие системы доставки длиной не менее 80 см и 135 см. Размер направляющей 0,035 ". Материал стента: кобальт-хромовый сплав L-605. Стент должен быть изготовлен из нескольких гофрированных колец с 3-мя соединениями между ними. Стент должен иметь как минимум 2 структуры с диаметром 6-7 мм / до расширения  8 мм /, и с диаметром 8-10 мм/ до расширения до 11 мм / для артерий, совместимые интрадюсоры 6фр и 7фр, гидрофильное покрытие дистальной части катетера. Размеры стента:</w:t>
            </w:r>
            <w:r>
              <w:rPr>
                <w:rFonts w:ascii="Arial Unicode" w:hAnsi="Arial Unicode" w:cs="Calibri"/>
                <w:sz w:val="16"/>
                <w:szCs w:val="16"/>
              </w:rPr>
              <w:br w:type="page"/>
              <w:t>-диаметры  6,0 и 7,0мм, длина не менее 6 размеров для каждого диаметра, при том самая короткая: не более чем 12мм, самая длинная: не менее чем 59мм.</w:t>
            </w:r>
            <w:r>
              <w:rPr>
                <w:rFonts w:ascii="Arial Unicode" w:hAnsi="Arial Unicode" w:cs="Calibri"/>
                <w:sz w:val="16"/>
                <w:szCs w:val="16"/>
              </w:rPr>
              <w:br w:type="page"/>
              <w:t>-диаметры  8,0; 9,0 и 10,0мм, длина не менее 4 размеров для каждого диаметра, при том самая короткая: не более чем 19мм, самая длинная: не менее чем 59мм.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Матрицный расширяемый балонный периферический стент, которая должна основываться на системе поставки OTW. Наличие системы доставки длиной не менее 80 см и 135 см. Размер направляющей 0,035 ". Материал стента: кобальт-хромовый сплав L-605. Стент должен быть изготовлен из нескольких гофрированных колец с 3-мя соединениями между ними. Стент должен иметь как минимум 2 структуры с диаметром 6-7 мм / до расширения  8 мм /, и с диаметром 8-10 мм/ до расширения до 11 мм / для артерий, совместимые интрадюсоры 6фр и 7фр, гидрофильное покрытие дистальной части катетера. Размеры стента:</w:t>
            </w:r>
            <w:r>
              <w:rPr>
                <w:rFonts w:ascii="Arial Unicode" w:hAnsi="Arial Unicode" w:cs="Calibri"/>
                <w:sz w:val="16"/>
                <w:szCs w:val="16"/>
              </w:rPr>
              <w:br w:type="page"/>
              <w:t>-диаметры  6,0 и 7,0мм, длина не менее 6 размеров для каждого диаметра, при том самая короткая: не более чем 12мм, самая длинная: не менее чем 59мм.</w:t>
            </w:r>
            <w:r>
              <w:rPr>
                <w:rFonts w:ascii="Arial Unicode" w:hAnsi="Arial Unicode" w:cs="Calibri"/>
                <w:sz w:val="16"/>
                <w:szCs w:val="16"/>
              </w:rPr>
              <w:br w:type="page"/>
              <w:t xml:space="preserve">-диаметры  8,0; 9,0 и 10,0мм, длина не менее 4 размеров для каждого диаметра, при том самая короткая: не более чем 19мм, самая длинная: не менее чем 59мм. На этапе поставки Товара, Продавец должен предоставить сертификат соответствия, авторизационное(гарантийно-уполномоченное) письмо, сертификат </w:t>
            </w:r>
            <w:r>
              <w:rPr>
                <w:rFonts w:ascii="Arial Unicode" w:hAnsi="Arial Unicode" w:cs="Calibri"/>
                <w:sz w:val="16"/>
                <w:szCs w:val="16"/>
              </w:rPr>
              <w:lastRenderedPageBreak/>
              <w:t>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94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1 700 000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 периферический, раскрывающиеся с помощю катетра балона, материал нержавеющий сталь L316, система доставки OTW, длина шавта 75см и 135см, совместимость с интрадюсером 6-7фр, с направляющим 0,035''. Размеры стента:</w:t>
            </w:r>
            <w:r>
              <w:rPr>
                <w:rFonts w:ascii="Arial Unicode" w:hAnsi="Arial Unicode" w:cs="Calibri"/>
                <w:sz w:val="16"/>
                <w:szCs w:val="16"/>
              </w:rPr>
              <w:br/>
              <w:t>-диаметры  6,0; 7,0 и 8,0мм, длина не менее 4 размеров для каждого диаметра, при том самая короткая: не более чем 17мм, самая длинная: не менее чем 57мм.</w:t>
            </w:r>
            <w:r>
              <w:rPr>
                <w:rFonts w:ascii="Arial Unicode" w:hAnsi="Arial Unicode" w:cs="Calibri"/>
                <w:sz w:val="16"/>
                <w:szCs w:val="16"/>
              </w:rPr>
              <w:br/>
              <w:t>-диаметры  9,0 и 10,0мм, длина не менее 3 размеров для каждого диаметра, при том самая короткая: не более чем 25мм, самая длинная: не менее чем 57мм.</w:t>
            </w:r>
            <w:r>
              <w:rPr>
                <w:rFonts w:ascii="Arial Unicode" w:hAnsi="Arial Unicode" w:cs="Calibri"/>
                <w:sz w:val="16"/>
                <w:szCs w:val="16"/>
              </w:rPr>
              <w:br/>
              <w:t xml:space="preserve"> На этапе исполнения договора должно быть предоставлено гарантийное письмо от производителя продукта или его представителя.</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 периферический, раскрывающиеся с помощю катетра балона, материал нержавеющий сталь L316, система доставки OTW, длина шавта 75см и 135см, совместимость с интрадюсером 6-7фр, с направляющим 0,035''. Размеры стента:</w:t>
            </w:r>
            <w:r>
              <w:rPr>
                <w:rFonts w:ascii="Arial Unicode" w:hAnsi="Arial Unicode" w:cs="Calibri"/>
                <w:sz w:val="16"/>
                <w:szCs w:val="16"/>
              </w:rPr>
              <w:br/>
              <w:t>-диаметры  6,0; 7,0 и 8,0мм, длина не менее 4 размеров для каждого диаметра, при том самая короткая: не более чем 17мм, самая длинная: не менее чем 57мм.</w:t>
            </w:r>
            <w:r>
              <w:rPr>
                <w:rFonts w:ascii="Arial Unicode" w:hAnsi="Arial Unicode" w:cs="Calibri"/>
                <w:sz w:val="16"/>
                <w:szCs w:val="16"/>
              </w:rPr>
              <w:br/>
              <w:t>-диаметры  9,0 и 10,0мм, длина не менее 3 размеров для каждого диаметра, при том самая короткая: не более чем 25мм, самая длинная: не менее чем 57мм.</w:t>
            </w:r>
            <w:r>
              <w:rPr>
                <w:rFonts w:ascii="Arial Unicode" w:hAnsi="Arial Unicode" w:cs="Calibri"/>
                <w:sz w:val="16"/>
                <w:szCs w:val="16"/>
              </w:rPr>
              <w:br/>
              <w:t xml:space="preserve"> На этапе исполнения договора должно быть предоставлено гарантийное письмо от производителя продукта или его представителя.</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 самораскрывающийся</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80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12 800 000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Самораскрывающийся периферический стент с системой доставки OTW, материал стента нитинол, гибридный дизайн: открытые и закрытые ячейки, толщина створок 170µ, рабочая длина шавта120см , рентгеноконтрастные маркеры, совместим с направляющим 0,035'' и интрадюсором 6fr. Размеры стента:</w:t>
            </w:r>
            <w:r>
              <w:rPr>
                <w:rFonts w:ascii="Arial Unicode" w:hAnsi="Arial Unicode" w:cs="Calibri"/>
                <w:sz w:val="16"/>
                <w:szCs w:val="16"/>
              </w:rPr>
              <w:br/>
              <w:t>-диаметры 5,0; 6,0; 7,0 и 8,0мм, длина не менее 9 размеров для каждого диаметра, при том самая короткая: не более чем 40мм, самая длинная: не менее чем 220мм.</w:t>
            </w:r>
            <w:r>
              <w:rPr>
                <w:rFonts w:ascii="Arial Unicode" w:hAnsi="Arial Unicode" w:cs="Calibri"/>
                <w:sz w:val="16"/>
                <w:szCs w:val="16"/>
              </w:rPr>
              <w:br/>
              <w:t>-диаметр 9,0мм, длина не менее 3 размеров, при том самая короткая: не более чем 40мм, самая длинная: не менее чем 80мм.</w:t>
            </w:r>
            <w:r>
              <w:rPr>
                <w:rFonts w:ascii="Arial Unicode" w:hAnsi="Arial Unicode" w:cs="Calibri"/>
                <w:sz w:val="16"/>
                <w:szCs w:val="16"/>
              </w:rPr>
              <w:br/>
              <w:t xml:space="preserve">-диаметр 10,0мм, длина не менее 5 </w:t>
            </w:r>
            <w:r>
              <w:rPr>
                <w:rFonts w:ascii="Arial Unicode" w:hAnsi="Arial Unicode" w:cs="Calibri"/>
                <w:sz w:val="16"/>
                <w:szCs w:val="16"/>
              </w:rPr>
              <w:lastRenderedPageBreak/>
              <w:t>размеров, при том самая короткая: не более чем 40мм, самая длинная: не менее чем 120мм.</w:t>
            </w:r>
            <w:r>
              <w:rPr>
                <w:rFonts w:ascii="Arial Unicode" w:hAnsi="Arial Unicode" w:cs="Calibri"/>
                <w:sz w:val="16"/>
                <w:szCs w:val="16"/>
              </w:rPr>
              <w:br/>
              <w:t xml:space="preserve"> На этапе исполнения контракта необходимо предоставить гарантийное письмо от производителя или его представителя.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Самораскрывающийся периферический стент с системой доставки OTW, материал стента нитинол, гибридный дизайн: открытые и закрытые ячейки, толщина створок 170µ, рабочая длина шавта120см , рентгеноконтрастные маркеры, совместим с направляющим 0,035'' и интрадюсором 6fr. Размеры стента:</w:t>
            </w:r>
            <w:r>
              <w:rPr>
                <w:rFonts w:ascii="Arial Unicode" w:hAnsi="Arial Unicode" w:cs="Calibri"/>
                <w:sz w:val="16"/>
                <w:szCs w:val="16"/>
              </w:rPr>
              <w:br/>
              <w:t>-диаметры 5,0; 6,0; 7,0 и 8,0мм, длина не менее 9 размеров для каждого диаметра, при том самая короткая: не более чем 40мм, самая длинная: не менее чем 220мм.</w:t>
            </w:r>
            <w:r>
              <w:rPr>
                <w:rFonts w:ascii="Arial Unicode" w:hAnsi="Arial Unicode" w:cs="Calibri"/>
                <w:sz w:val="16"/>
                <w:szCs w:val="16"/>
              </w:rPr>
              <w:br/>
              <w:t xml:space="preserve">-диаметр 9,0мм, длина не менее 3 размеров, при том </w:t>
            </w:r>
            <w:r>
              <w:rPr>
                <w:rFonts w:ascii="Arial Unicode" w:hAnsi="Arial Unicode" w:cs="Calibri"/>
                <w:sz w:val="16"/>
                <w:szCs w:val="16"/>
              </w:rPr>
              <w:lastRenderedPageBreak/>
              <w:t>самая короткая: не более чем 40мм, самая длинная: не менее чем 80мм.</w:t>
            </w:r>
            <w:r>
              <w:rPr>
                <w:rFonts w:ascii="Arial Unicode" w:hAnsi="Arial Unicode" w:cs="Calibri"/>
                <w:sz w:val="16"/>
                <w:szCs w:val="16"/>
              </w:rPr>
              <w:br/>
              <w:t>-диаметр 10,0мм, длина не менее 5 размеров, при том самая короткая: не более чем 40мм, самая длинная: не менее чем 120мм.</w:t>
            </w:r>
            <w:r>
              <w:rPr>
                <w:rFonts w:ascii="Arial Unicode" w:hAnsi="Arial Unicode" w:cs="Calibri"/>
                <w:sz w:val="16"/>
                <w:szCs w:val="16"/>
              </w:rPr>
              <w:br/>
              <w:t xml:space="preserve"> На этапе исполнения контракта необходимо предоставить гарантийное письмо от производителя или его представителя.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96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 самораскрывающийся</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12 500 000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Самораскрывающийся периферический стент с системой доставки OTW, материал стента нитинол, рабочая длина шавта 85см и 135 см, совместимость с направляющим 0,035'', рентгенконтрастные маркеры.</w:t>
            </w:r>
            <w:r>
              <w:rPr>
                <w:rFonts w:ascii="Arial Unicode" w:hAnsi="Arial Unicode" w:cs="Calibri"/>
                <w:sz w:val="16"/>
                <w:szCs w:val="16"/>
              </w:rPr>
              <w:br/>
              <w:t>-диаметры 5,0; 6,0; 7,0 и 8,0мм, длина не менее 5 размеров для каждого диаметра, при том самая короткая: не более чем 20мм, самая длинная: не менее чем 100мм.</w:t>
            </w:r>
            <w:r>
              <w:rPr>
                <w:rFonts w:ascii="Arial Unicode" w:hAnsi="Arial Unicode" w:cs="Calibri"/>
                <w:sz w:val="16"/>
                <w:szCs w:val="16"/>
              </w:rPr>
              <w:br/>
              <w:t>-диаметры 9,0; 10,0 и 12,0мм, длина не менее 3 размеров для каждого диаметра, при том самая короткая: не более чем 40мм, самая длинная: не менее чем 80мм.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Самораскрывающийся периферический стент с системой доставки OTW, материал стента нитинол, рабочая длина шавта 85см и 135 см, совместимость с направляющим 0,035'', рентгенконтрастные маркеры.</w:t>
            </w:r>
            <w:r>
              <w:rPr>
                <w:rFonts w:ascii="Arial Unicode" w:hAnsi="Arial Unicode" w:cs="Calibri"/>
                <w:sz w:val="16"/>
                <w:szCs w:val="16"/>
              </w:rPr>
              <w:br/>
              <w:t>-диаметры 5,0; 6,0; 7,0 и 8,0мм, длина не менее 5 размеров для каждого диаметра, при том самая короткая: не более чем 20мм, самая длинная: не менее чем 100мм.</w:t>
            </w:r>
            <w:r>
              <w:rPr>
                <w:rFonts w:ascii="Arial Unicode" w:hAnsi="Arial Unicode" w:cs="Calibri"/>
                <w:sz w:val="16"/>
                <w:szCs w:val="16"/>
              </w:rPr>
              <w:br/>
              <w:t>-диаметры 9,0; 10,0 и 12,0мм, длина не менее 3 размеров для каждого диаметра, при том самая короткая: не более чем 40мм, самая длинная: не менее чем 80мм.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97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 самораскрывающийся</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40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11 600 000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Самораскрывающийся периферический стент с системой доставки OTW рабочая длина шавта 120см, материал стента нитинол, совместимость с направляющими 0,014'' и 0,018'', совместимость с интрадюсором 6fr: Размеры стента:</w:t>
            </w:r>
            <w:r>
              <w:rPr>
                <w:rFonts w:ascii="Arial Unicode" w:hAnsi="Arial Unicode" w:cs="Calibri"/>
                <w:sz w:val="16"/>
                <w:szCs w:val="16"/>
              </w:rPr>
              <w:br w:type="page"/>
              <w:t>-диаметры 4,5 и 5,0мм, длина не менее 7 размеров для каждого диаметра, при том самая короткая: не более чем 20мм, самая длинная: не менее чем 120мм.</w:t>
            </w:r>
            <w:r>
              <w:rPr>
                <w:rFonts w:ascii="Arial Unicode" w:hAnsi="Arial Unicode" w:cs="Calibri"/>
                <w:sz w:val="16"/>
                <w:szCs w:val="16"/>
              </w:rPr>
              <w:br w:type="page"/>
              <w:t>-диаметры 5,5; 6,0 и 6,5мм, длина не менее 8 размеров для каждого диаметра, при том самая короткая: не более чем 20мм, самая длинная: не менее чем 150мм.</w:t>
            </w:r>
            <w:r>
              <w:rPr>
                <w:rFonts w:ascii="Arial Unicode" w:hAnsi="Arial Unicode" w:cs="Calibri"/>
                <w:sz w:val="16"/>
                <w:szCs w:val="16"/>
              </w:rPr>
              <w:br w:type="page"/>
              <w:t>-диаметры 7,0 и 7,5мм, длина не менее 6 размеров для каждого диаметра, при том самая короткая: не более чем 20мм, самая длинная: не менее чем 100мм.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 самораскрывающийся</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3 000 000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Самораскрывающийся периферический стент, материал стента - нитинол, имеет рентгенконтрастные маркеры, система доставки 80см и 120см, совместимость с направляющими 0,035'', савместимость с интрадюсером 6fr. Размеры стента:</w:t>
            </w:r>
            <w:r>
              <w:rPr>
                <w:rFonts w:ascii="Arial Unicode" w:hAnsi="Arial Unicode" w:cs="Calibri"/>
                <w:sz w:val="16"/>
                <w:szCs w:val="16"/>
              </w:rPr>
              <w:br/>
              <w:t>-диаметры  5,0 и 6,0мм, длина не менее 7 размеров для каждого диаметра, при том самая короткая: не более чем 30мм, самая длинная: не менее чем 150мм.</w:t>
            </w:r>
            <w:r>
              <w:rPr>
                <w:rFonts w:ascii="Arial Unicode" w:hAnsi="Arial Unicode" w:cs="Calibri"/>
                <w:sz w:val="16"/>
                <w:szCs w:val="16"/>
              </w:rPr>
              <w:br/>
              <w:t xml:space="preserve">-диаметры  7,0 и 8,0мм, длина не менее 8 размеров для каждого диаметра, при том </w:t>
            </w:r>
            <w:r>
              <w:rPr>
                <w:rFonts w:ascii="Arial Unicode" w:hAnsi="Arial Unicode" w:cs="Calibri"/>
                <w:sz w:val="16"/>
                <w:szCs w:val="16"/>
              </w:rPr>
              <w:lastRenderedPageBreak/>
              <w:t>самая короткая: не более чем 30мм, самая длинная: не менее чем 200мм.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Самораскрывающийся периферический стент, материал стента - нитинол, имеет рентгенконтрастные маркеры, система доставки 80см и 120см, совместимость с направляющими 0,035'', савместимость с интрадюсером 6fr. Размеры стента:</w:t>
            </w:r>
            <w:r>
              <w:rPr>
                <w:rFonts w:ascii="Arial Unicode" w:hAnsi="Arial Unicode" w:cs="Calibri"/>
                <w:sz w:val="16"/>
                <w:szCs w:val="16"/>
              </w:rPr>
              <w:br/>
              <w:t>-диаметры  5,0 и 6,0мм, длина не менее 7 размеров для каждого диаметра, при том самая короткая: не более чем 30мм, самая длинная: не менее чем 150мм.</w:t>
            </w:r>
            <w:r>
              <w:rPr>
                <w:rFonts w:ascii="Arial Unicode" w:hAnsi="Arial Unicode" w:cs="Calibri"/>
                <w:sz w:val="16"/>
                <w:szCs w:val="16"/>
              </w:rPr>
              <w:br/>
              <w:t xml:space="preserve">-диаметры  7,0 и 8,0мм, длина не менее 8 размеров для каждого </w:t>
            </w:r>
            <w:r>
              <w:rPr>
                <w:rFonts w:ascii="Arial Unicode" w:hAnsi="Arial Unicode" w:cs="Calibri"/>
                <w:sz w:val="16"/>
                <w:szCs w:val="16"/>
              </w:rPr>
              <w:lastRenderedPageBreak/>
              <w:t>диаметра, при том самая короткая: не более чем 30мм, самая длинная: не менее чем 200мм.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99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 самораскрывающийся</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2 600 000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Самораскрывающийся периферический стент с системой доставки,  рабочая длина эавта 80см и 120см, совместимость с интрадюсером 6F и направляющим 0,035''. наличие рентгенконтрастных маркеров. Размеры стента:</w:t>
            </w:r>
            <w:r>
              <w:rPr>
                <w:rFonts w:ascii="Arial Unicode" w:hAnsi="Arial Unicode" w:cs="Calibri"/>
                <w:sz w:val="16"/>
                <w:szCs w:val="16"/>
              </w:rPr>
              <w:br/>
              <w:t>-диаметр 5,0мм, длина не менее 7 размеров, при том самая короткая: не более чем 20мм, самая длинная: не менее чем 120мм.</w:t>
            </w:r>
            <w:r>
              <w:rPr>
                <w:rFonts w:ascii="Arial Unicode" w:hAnsi="Arial Unicode" w:cs="Calibri"/>
                <w:sz w:val="16"/>
                <w:szCs w:val="16"/>
              </w:rPr>
              <w:br/>
              <w:t>-диаметры 6,0; 7,0 и 8,0мм, длина не менее 9 размеров для каждого диаметра, при том самая короткая: не более чем 20мм, самая длинная: не менее чем 200мм.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Самораскрывающийся периферический стент с системой доставки,  рабочая длина эавта 80см и 120см, совместимость с интрадюсером 6F и направляющим 0,035''. наличие рентгенконтрастных маркеров. Размеры стента:</w:t>
            </w:r>
            <w:r>
              <w:rPr>
                <w:rFonts w:ascii="Arial Unicode" w:hAnsi="Arial Unicode" w:cs="Calibri"/>
                <w:sz w:val="16"/>
                <w:szCs w:val="16"/>
              </w:rPr>
              <w:br/>
              <w:t>-диаметр 5,0мм, длина не менее 7 размеров, при том самая короткая: не более чем 20мм, самая длинная: не менее чем 120мм.</w:t>
            </w:r>
            <w:r>
              <w:rPr>
                <w:rFonts w:ascii="Arial Unicode" w:hAnsi="Arial Unicode" w:cs="Calibri"/>
                <w:sz w:val="16"/>
                <w:szCs w:val="16"/>
              </w:rPr>
              <w:br/>
              <w:t>-диаметры 6,0; 7,0 и 8,0мм, длина не менее 9 размеров для каждого диаметра, при том самая короткая: не более чем 20мм, самая длинная: не менее чем 200мм.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100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 самораскрывающиеся</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7</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2 450 000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Самораскрывающийся периферический стент, гибридной конструкции: закрытый в краях, открытый в центре, лазерный срез, материал сплав никель-титана,с рентгенконтрастными маркерами, система доставки OTW, длина шавта 75см и 130см, конструкция катетра трехкомпонентный, совместимость с интрадюсером 6F и с  направляющим </w:t>
            </w:r>
            <w:r>
              <w:rPr>
                <w:rFonts w:ascii="Arial Unicode" w:hAnsi="Arial Unicode" w:cs="Calibri"/>
                <w:sz w:val="16"/>
                <w:szCs w:val="16"/>
              </w:rPr>
              <w:lastRenderedPageBreak/>
              <w:t>0,035''. Размеры стента:</w:t>
            </w:r>
            <w:r>
              <w:rPr>
                <w:rFonts w:ascii="Arial Unicode" w:hAnsi="Arial Unicode" w:cs="Calibri"/>
                <w:sz w:val="16"/>
                <w:szCs w:val="16"/>
              </w:rPr>
              <w:br/>
              <w:t>- диаметры 5,0; 6,0; 7,0 и 8,0мм, длина не менее 8 размеров для каждого диаметра, при том самая короткая: не более чем 20мм, самая длинная: не менее чем 200мм.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Самораскрывающийся периферический стент, гибридной конструкции: закрытый в краях, открытый в центре, лазерный срез, материал сплав никель-титана,с рентгенконтрастными маркерами, система доставки OTW, длина шавта 75см и 130см, конструкция катетра трехкомпонентный, </w:t>
            </w:r>
            <w:r>
              <w:rPr>
                <w:rFonts w:ascii="Arial Unicode" w:hAnsi="Arial Unicode" w:cs="Calibri"/>
                <w:sz w:val="16"/>
                <w:szCs w:val="16"/>
              </w:rPr>
              <w:lastRenderedPageBreak/>
              <w:t>совместимость с интрадюсером 6F и с  направляющим 0,035''. Размеры стента:</w:t>
            </w:r>
            <w:r>
              <w:rPr>
                <w:rFonts w:ascii="Arial Unicode" w:hAnsi="Arial Unicode" w:cs="Calibri"/>
                <w:sz w:val="16"/>
                <w:szCs w:val="16"/>
              </w:rPr>
              <w:br/>
              <w:t>- диаметры 5,0; 6,0; 7,0 и 8,0мм, длина не менее 8 размеров для каждого диаметра, при том самая короткая: не более чем 20мм, самая длинная: не менее чем 200мм.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101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периферический самораскрывающийся</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850 000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Самораскрывающийся периферический стент с системой доставки, длина шавта 75см и 135см, совместимость с направляющими 0,035'', наличие рентгенконтрастных маркеров.</w:t>
            </w:r>
            <w:r>
              <w:rPr>
                <w:rFonts w:ascii="Arial Unicode" w:hAnsi="Arial Unicode" w:cs="Calibri"/>
                <w:sz w:val="16"/>
                <w:szCs w:val="16"/>
              </w:rPr>
              <w:br/>
              <w:t>-диаметры 5,0; 6,0; 7,0; 8,0; 10,0; 12,0; 14,0 и 16,0мм, длина не менее 4 размеров для каждого диаметра, при том самая короткая: не более чем 20мм, самая длинная: не менее чем 80мм.</w:t>
            </w:r>
            <w:r>
              <w:rPr>
                <w:rFonts w:ascii="Arial Unicode" w:hAnsi="Arial Unicode" w:cs="Calibri"/>
                <w:sz w:val="16"/>
                <w:szCs w:val="16"/>
              </w:rPr>
              <w:br/>
              <w:t>-диаметры 18,0; 20,0; 22,0 и 24,0мм, длина не менее 3 размеров для каждого диаметра, при том самая короткая: не более чем 40мм, самая длинная: не менее чем 70мм.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Самораскрывающийся периферический стент с системой доставки, длина шавта 75см и 135см, совместимость с направляющими 0,035'', наличие рентгенконтрастных маркеров.</w:t>
            </w:r>
            <w:r>
              <w:rPr>
                <w:rFonts w:ascii="Arial Unicode" w:hAnsi="Arial Unicode" w:cs="Calibri"/>
                <w:sz w:val="16"/>
                <w:szCs w:val="16"/>
              </w:rPr>
              <w:br/>
              <w:t>-диаметры 5,0; 6,0; 7,0; 8,0; 10,0; 12,0; 14,0 и 16,0мм, длина не менее 4 размеров для каждого диаметра, при том самая короткая: не более чем 20мм, самая длинная: не менее чем 80мм.</w:t>
            </w:r>
            <w:r>
              <w:rPr>
                <w:rFonts w:ascii="Arial Unicode" w:hAnsi="Arial Unicode" w:cs="Calibri"/>
                <w:sz w:val="16"/>
                <w:szCs w:val="16"/>
              </w:rPr>
              <w:br/>
              <w:t>-диаметры 18,0; 20,0; 22,0 и 24,0мм, длина не менее 3 размеров для каждого диаметра, при том самая короткая: не более чем 40мм, самая длинная: не менее чем 70мм.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102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сонной артерии</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2 250 000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Стент для сонной артерии, материал нитинол, имеет специфику устойчивостьи к </w:t>
            </w:r>
            <w:r>
              <w:rPr>
                <w:rFonts w:ascii="Arial Unicode" w:hAnsi="Arial Unicode" w:cs="Calibri"/>
                <w:sz w:val="16"/>
                <w:szCs w:val="16"/>
              </w:rPr>
              <w:lastRenderedPageBreak/>
              <w:t>раздавливанию, длина катетра 190см, тип RX, совместимость с интрадюсором 6fr, с напrавляющим 8fr: Размеры стента:</w:t>
            </w:r>
            <w:r>
              <w:rPr>
                <w:rFonts w:ascii="Arial Unicode" w:hAnsi="Arial Unicode" w:cs="Calibri"/>
                <w:sz w:val="16"/>
                <w:szCs w:val="16"/>
              </w:rPr>
              <w:br w:type="page"/>
              <w:t>- диаметры  7,0; 8,0; 9,0 и 10,0мм, длина не менее 2 размеров для каждого диаметра, при том самая короткая: не более чем 20мм, самая длинная: не менее чем 30мм.</w:t>
            </w:r>
            <w:r>
              <w:rPr>
                <w:rFonts w:ascii="Arial Unicode" w:hAnsi="Arial Unicode" w:cs="Calibri"/>
                <w:sz w:val="16"/>
                <w:szCs w:val="16"/>
              </w:rPr>
              <w:br w:type="page"/>
              <w:t>-диаметры 6-8, 7-9 и 8-10мм конусообразный, длина не менее 2 размеров для каждого диаметра, при том самая короткая: не более чем 30мм, самая длинная: не менее чем 40мм.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Стент для сонной артерии, материал нитинол, имеет специфику устойчивостьи к </w:t>
            </w:r>
            <w:r>
              <w:rPr>
                <w:rFonts w:ascii="Arial Unicode" w:hAnsi="Arial Unicode" w:cs="Calibri"/>
                <w:sz w:val="16"/>
                <w:szCs w:val="16"/>
              </w:rPr>
              <w:lastRenderedPageBreak/>
              <w:t>раздавливанию, длина катетра 190см, тип RX, совместимость с интрадюсором 6fr, с напrавляющим 8fr: Размеры стента:</w:t>
            </w:r>
            <w:r>
              <w:rPr>
                <w:rFonts w:ascii="Arial Unicode" w:hAnsi="Arial Unicode" w:cs="Calibri"/>
                <w:sz w:val="16"/>
                <w:szCs w:val="16"/>
              </w:rPr>
              <w:br w:type="page"/>
              <w:t>- диаметры  7,0; 8,0; 9,0 и 10,0мм, длина не менее 2 размеров для каждого диаметра, при том самая короткая: не более чем 20мм, самая длинная: не менее чем 30мм.</w:t>
            </w:r>
            <w:r>
              <w:rPr>
                <w:rFonts w:ascii="Arial Unicode" w:hAnsi="Arial Unicode" w:cs="Calibri"/>
                <w:sz w:val="16"/>
                <w:szCs w:val="16"/>
              </w:rPr>
              <w:br w:type="page"/>
              <w:t>-диаметры 6-8, 7-9 и 8-10мм конусообразный, длина не менее 2 размеров для каждого диаметра, при том самая короткая: не более чем 30мм, самая длинная: не менее чем 40мм.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103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Стент сօнной артерии самораскрывающийся</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4 400 000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Стент для сонной артерии самораскрывающиеся, дизайн стента: сплетенный, закрытые ячейки, материал сплав кобальт-хрома, рентгенконтрастный маркер в виде нитьи,  система доставки Monorail, длина шавта 135см, совместимость с интрадюсером 5fr и 6fr, с направляющим 0,014'': Размеры стента:</w:t>
            </w:r>
            <w:r>
              <w:rPr>
                <w:rFonts w:ascii="Arial Unicode" w:hAnsi="Arial Unicode" w:cs="Calibri"/>
                <w:sz w:val="16"/>
                <w:szCs w:val="16"/>
              </w:rPr>
              <w:br/>
              <w:t>-диаметр 6,0мм, длина 22мм, при том размеры неограниченный,</w:t>
            </w:r>
            <w:r>
              <w:rPr>
                <w:rFonts w:ascii="Arial Unicode" w:hAnsi="Arial Unicode" w:cs="Calibri"/>
                <w:sz w:val="16"/>
                <w:szCs w:val="16"/>
              </w:rPr>
              <w:br/>
              <w:t xml:space="preserve">-диаметры  8,0  и 10,0мм, длина не менее 3 размеров для каждого диаметра, при том самая короткая: не более чем 24мм, самая длинная: не менее чем 36мм. На этапе поставки Товара, Продавец должен предоставить сертификат соответствия, авторизационное(гарантийно-уполномоченное) </w:t>
            </w:r>
            <w:r>
              <w:rPr>
                <w:rFonts w:ascii="Arial Unicode" w:hAnsi="Arial Unicode" w:cs="Calibri"/>
                <w:sz w:val="16"/>
                <w:szCs w:val="16"/>
              </w:rPr>
              <w:lastRenderedPageBreak/>
              <w:t>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Стент для сонной артерии самораскрывающиеся, дизайн стента: сплетенный, закрытые ячейки, материал сплав кобальт-хрома, рентгенконтрастный маркер в виде нитьи,  система доставки Monorail, длина шавта 135см, совместимость с интрадюсером 5fr и 6fr, с направляющим 0,014'': Размеры стента:</w:t>
            </w:r>
            <w:r>
              <w:rPr>
                <w:rFonts w:ascii="Arial Unicode" w:hAnsi="Arial Unicode" w:cs="Calibri"/>
                <w:sz w:val="16"/>
                <w:szCs w:val="16"/>
              </w:rPr>
              <w:br/>
              <w:t>-диаметр 6,0мм, длина 22мм, при том размеры неограниченный,</w:t>
            </w:r>
            <w:r>
              <w:rPr>
                <w:rFonts w:ascii="Arial Unicode" w:hAnsi="Arial Unicode" w:cs="Calibri"/>
                <w:sz w:val="16"/>
                <w:szCs w:val="16"/>
              </w:rPr>
              <w:br/>
              <w:t xml:space="preserve">-диаметры  8,0  и 10,0мм, длина не менее 3 размеров для каждого диаметра, при том самая короткая: не более чем 24мм, самая длинная: не менее чем 36мм. На этапе поставки Товара, Продавец должен предоставить сертификат соответствия, </w:t>
            </w:r>
            <w:r>
              <w:rPr>
                <w:rFonts w:ascii="Arial Unicode" w:hAnsi="Arial Unicode" w:cs="Calibri"/>
                <w:sz w:val="16"/>
                <w:szCs w:val="16"/>
              </w:rPr>
              <w:lastRenderedPageBreak/>
              <w:t>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104</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Трансплантант сосудистый 15см</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30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3 030 000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Сосудистый трансплантант из woven полиэстера пропитанный коллагеном, внешняя велюровая поверхность и невелюровая внутренняя поверхность, форма прямой. Размеры</w:t>
            </w:r>
            <w:r>
              <w:rPr>
                <w:rFonts w:ascii="Arial Unicode" w:hAnsi="Arial Unicode" w:cs="Calibri"/>
                <w:sz w:val="16"/>
                <w:szCs w:val="16"/>
              </w:rPr>
              <w:br/>
              <w:t>- длина 15 см, диаметры в диапазоне от 12 до 36мм не менее 13 размеров.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Сосудистый трансплантант из woven полиэстера пропитанный коллагеном, внешняя велюровая поверхность и невелюровая внутренняя поверхность, форма прямой. Размеры</w:t>
            </w:r>
            <w:r>
              <w:rPr>
                <w:rFonts w:ascii="Arial Unicode" w:hAnsi="Arial Unicode" w:cs="Calibri"/>
                <w:sz w:val="16"/>
                <w:szCs w:val="16"/>
              </w:rPr>
              <w:br/>
              <w:t>- длина 15 см, диаметры в диапазоне от 12 до 36мм не менее 13 размеров.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105</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Трансплантант сосудистый 15см</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1 010 000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Трансплантант сосудистый  коллагенизированный, из woven полиэстера,  форма прямой,  водопроницаемость 0,1 мл/см² при давлении в колонке 120 мм рт. ст. Размеры</w:t>
            </w:r>
            <w:r>
              <w:rPr>
                <w:rFonts w:ascii="Arial Unicode" w:hAnsi="Arial Unicode" w:cs="Calibri"/>
                <w:sz w:val="16"/>
                <w:szCs w:val="16"/>
              </w:rPr>
              <w:br/>
              <w:t>- длина 15 см, диаметры в диапазоне от 12 до 38мм не менее 13 размеров.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106</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Трансплантант сосудистый 30см</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1 350 000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Сосудистый трансплантант из woven полиэстера пропитанный коллагеном, внешняя велюровая поверхность и невелюровая внутренняя поверхность, форма прямой. Размеры</w:t>
            </w:r>
            <w:r>
              <w:rPr>
                <w:rFonts w:ascii="Arial Unicode" w:hAnsi="Arial Unicode" w:cs="Calibri"/>
                <w:sz w:val="16"/>
                <w:szCs w:val="16"/>
              </w:rPr>
              <w:br/>
              <w:t xml:space="preserve">- длина 30 см, диаметры в диапазоне от 6 до </w:t>
            </w:r>
            <w:r>
              <w:rPr>
                <w:rFonts w:ascii="Arial Unicode" w:hAnsi="Arial Unicode" w:cs="Calibri"/>
                <w:sz w:val="16"/>
                <w:szCs w:val="16"/>
              </w:rPr>
              <w:lastRenderedPageBreak/>
              <w:t>38мм не менее 17 размеров.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Сосудистый трансплантант из woven полиэстера пропитанный коллагеном, внешняя велюровая поверхность и невелюровая внутренняя поверхность, форма прямой. Размеры</w:t>
            </w:r>
            <w:r>
              <w:rPr>
                <w:rFonts w:ascii="Arial Unicode" w:hAnsi="Arial Unicode" w:cs="Calibri"/>
                <w:sz w:val="16"/>
                <w:szCs w:val="16"/>
              </w:rPr>
              <w:br/>
              <w:t xml:space="preserve">- длина 30 см, </w:t>
            </w:r>
            <w:r>
              <w:rPr>
                <w:rFonts w:ascii="Arial Unicode" w:hAnsi="Arial Unicode" w:cs="Calibri"/>
                <w:sz w:val="16"/>
                <w:szCs w:val="16"/>
              </w:rPr>
              <w:lastRenderedPageBreak/>
              <w:t>диаметры в диапазоне от 6 до 38мм не менее 17 размеров.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107</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Трансплантант сосудистый веточный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2 500 000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Трансплантант сосудистый из  knitted полиэстера, пропитанный модифицированным желатином, бифуркационный. Размеры:</w:t>
            </w:r>
            <w:r>
              <w:rPr>
                <w:rFonts w:ascii="Arial Unicode" w:hAnsi="Arial Unicode" w:cs="Calibri"/>
                <w:sz w:val="16"/>
                <w:szCs w:val="16"/>
              </w:rPr>
              <w:br/>
              <w:t>- длина 45 см, диаметр основной части в диапазоне 12-24мм не менее 7 размеров, диаметры ветвей составляют половину основной частьи.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108</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Трансплантант сосудистый веточный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2 200 000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Сосудистый трансплантант из  knitted полиэстера пропитанный коллагеном, бифуркационный, водопроницаемость 0,1 мл/см² при давлении в колонке 120 мм рт. ст. Размеры:</w:t>
            </w:r>
            <w:r>
              <w:rPr>
                <w:rFonts w:ascii="Arial Unicode" w:hAnsi="Arial Unicode" w:cs="Calibri"/>
                <w:sz w:val="16"/>
                <w:szCs w:val="16"/>
              </w:rPr>
              <w:br w:type="page"/>
              <w:t>- длина 50 см, диаметр основной части в диапазоне 12-24мм не менее 7 размеров, диаметры ветвей составляют половину основной частьи.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109</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color w:val="000000"/>
                <w:sz w:val="16"/>
                <w:szCs w:val="16"/>
              </w:rPr>
            </w:pPr>
            <w:r>
              <w:rPr>
                <w:rFonts w:ascii="Arial Unicode" w:hAnsi="Arial Unicode" w:cs="Calibri"/>
                <w:color w:val="000000"/>
                <w:sz w:val="16"/>
                <w:szCs w:val="16"/>
              </w:rPr>
              <w:t>Клапан биологический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20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11 800 000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Биологические протезы клапанов сердца аортальный и митральный. Изготовлен из цельного куска </w:t>
            </w:r>
            <w:r>
              <w:rPr>
                <w:rFonts w:ascii="Arial Unicode" w:hAnsi="Arial Unicode" w:cs="Calibri"/>
                <w:sz w:val="16"/>
                <w:szCs w:val="16"/>
              </w:rPr>
              <w:lastRenderedPageBreak/>
              <w:t>бычьего перикарда, обработан глутаральдегидом и окислительной обработкой, что снижает уровень кальцификации клапанных биопротезов, створки клапана</w:t>
            </w:r>
            <w:r>
              <w:rPr>
                <w:rFonts w:ascii="Arial" w:hAnsi="Arial" w:cs="Arial"/>
                <w:sz w:val="16"/>
                <w:szCs w:val="16"/>
              </w:rPr>
              <w:t> </w:t>
            </w:r>
            <w:r>
              <w:rPr>
                <w:rFonts w:ascii="Arial Unicode" w:hAnsi="Arial Unicode" w:cs="Arial Unicode"/>
                <w:sz w:val="16"/>
                <w:szCs w:val="16"/>
              </w:rPr>
              <w:t>собраны на полиацетальной опоре с кольцом из нержавеющей стали. Поставляется в герметичной пластиковой таре с 4%-м раствором формальдегида. Размеры аортального клапана: 19, 21, 23, 25, 27 и 29мм, митральног</w:t>
            </w:r>
            <w:r>
              <w:rPr>
                <w:rFonts w:ascii="Arial Unicode" w:hAnsi="Arial Unicode" w:cs="Calibri"/>
                <w:sz w:val="16"/>
                <w:szCs w:val="16"/>
              </w:rPr>
              <w:t>о клапана: 25, 27, 29, 31, 33 и 35мм.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lastRenderedPageBreak/>
              <w:t>-</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110</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color w:val="000000"/>
                <w:sz w:val="16"/>
                <w:szCs w:val="16"/>
              </w:rPr>
            </w:pPr>
            <w:r>
              <w:rPr>
                <w:rFonts w:ascii="Arial Unicode" w:hAnsi="Arial Unicode" w:cs="Calibri"/>
                <w:color w:val="000000"/>
                <w:sz w:val="16"/>
                <w:szCs w:val="16"/>
              </w:rPr>
              <w:t>Клапан биологический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color w:val="000000"/>
                <w:sz w:val="16"/>
                <w:szCs w:val="16"/>
              </w:rPr>
            </w:pPr>
            <w:r>
              <w:rPr>
                <w:rFonts w:ascii="Arial Unicode" w:hAnsi="Arial Unicode" w:cs="Calibri"/>
                <w:color w:val="000000"/>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9 600 000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Биологический протез клапана сердца,второго поколения, аортальный и митральный, из трех створок, из перикарда свинины. Более чем 30-летный опыт стабильной работы и клинических результатов, которые обосновывают такие показатели как: 97,8% свобода от везикулярной болезни свиней через 20 лет для аортального клапана, 85% свобода от везикулярной болезни свиней через 15 лет для митрального клапана. Дополнительные факторы, которые способствовуют долговечности, являются: T6 (додецилсульфат натрия) применяется против кальцификации, чтобы смягчить абсорбацию кальция в листочках, гибкий полимерный стент нового поколения позволяет поглощать стресс, возникающий во время сердечного цикла, двухэтапный процесс фиксации при низком давлении. Разработан таким </w:t>
            </w:r>
            <w:r>
              <w:rPr>
                <w:rFonts w:ascii="Arial Unicode" w:hAnsi="Arial Unicode" w:cs="Calibri"/>
                <w:sz w:val="16"/>
                <w:szCs w:val="16"/>
              </w:rPr>
              <w:lastRenderedPageBreak/>
              <w:t>образом, чтобы через него проходило максимальное количество крови: пришивное кольцо устанавливается заподлицо с входным краем фестончатого стента, что позволяет расположить биопротез полностью над фиброзным кольцом, внутренний диаметр клапана совпадает с фиброзным кольцом пациента, что обеспечивает большую доступную площадь проходного сечени, конструкция клапана позволяет крови течь через фиброзное кольцо, соприкасаясь только с тканью, а не с обструктивными компонентами, такими как стент и кольцо для пришивания. Размеры аортального клапана: 21, 23, 25, 27 и 29 мм, размеры митрального клапана: 25, 27, 29, 31 и 33 мм, доставка: по заказам покупателя.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Биологический протез клапана сердца,второго поколения, аортальный и митральный, из трех створок, из перикарда свинины. Более чем 30-летный опыт стабильной работы и клинических результатов, которые обосновывают такие показатели как: 97,8% свобода от везикулярной болезни свиней через 20 лет для аортального клапана, 85% свобода от везикулярной болезни свиней через 15 лет для митрального клапана. Дополнительные факторы, которые способствовуют долговечности, являются: T6 (додецилсульфат натрия) применяется против кальцификации, чтобы смягчить абсорбацию кальция в листочках, гибкий полимерный стент нового поколения </w:t>
            </w:r>
            <w:r>
              <w:rPr>
                <w:rFonts w:ascii="Arial Unicode" w:hAnsi="Arial Unicode" w:cs="Calibri"/>
                <w:sz w:val="16"/>
                <w:szCs w:val="16"/>
              </w:rPr>
              <w:lastRenderedPageBreak/>
              <w:t>позволяет поглощать стресс, возникающий во время сердечного цикла, двухэтапный процесс фиксации при низком давлении. Разработан таким образом, чтобы через него проходило максимальное количество крови: пришивное кольцо устанавливается заподлицо с входным краем фестончатого стента, что позволяет расположить биопротез полностью над фиброзным кольцом, внутренний диаметр клапана совпадает с фиброзным кольцом пациента, что обеспечивает большую доступную площадь проходного сечени, конструкция клапана позволяет крови течь через фиброзное кольцо, соприкасаясь только с тканью, а не с обструктивными компонентами, такими как стент и кольцо для пришивания. Размеры аортального клапана: 21, 23, 25, 27 и 29 мм, размеры митрального клапана: 25, 27, 29, 31 и 33 мм, доставка: по заказам покупателя.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111</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color w:val="000000"/>
                <w:sz w:val="16"/>
                <w:szCs w:val="16"/>
              </w:rPr>
            </w:pPr>
            <w:r>
              <w:rPr>
                <w:rFonts w:ascii="Arial Unicode" w:hAnsi="Arial Unicode" w:cs="Calibri"/>
                <w:color w:val="000000"/>
                <w:sz w:val="16"/>
                <w:szCs w:val="16"/>
              </w:rPr>
              <w:t>Клапан биологический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15</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9 187 500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 xml:space="preserve">Биологический протез клапана сердца, аортальный и митральный, из трех створок свинных клапанов, размеры аортального клапана: </w:t>
            </w:r>
            <w:r>
              <w:rPr>
                <w:rFonts w:ascii="Arial Unicode" w:hAnsi="Arial Unicode" w:cs="Calibri"/>
                <w:sz w:val="16"/>
                <w:szCs w:val="16"/>
              </w:rPr>
              <w:lastRenderedPageBreak/>
              <w:t>19, 21, 23, 25 и 27мм, размеры митрального клапана: 25, 27, 29, 31 и 33 мм, доставка: по заказам покупателя.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lastRenderedPageBreak/>
              <w:t xml:space="preserve">Биологический протез клапана сердца, аортальный и митральный, из трех створок свинных клапанов, </w:t>
            </w:r>
            <w:r>
              <w:rPr>
                <w:rFonts w:ascii="Arial Unicode" w:hAnsi="Arial Unicode" w:cs="Calibri"/>
                <w:sz w:val="16"/>
                <w:szCs w:val="16"/>
              </w:rPr>
              <w:lastRenderedPageBreak/>
              <w:t>размеры аортального клапана: 19, 21, 23, 25 и 27мм, размеры митрального клапана: 25, 27, 29, 31 и 33 мм, доставка: по заказам покупателя.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112</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sz w:val="16"/>
                <w:szCs w:val="16"/>
              </w:rPr>
            </w:pPr>
            <w:r>
              <w:rPr>
                <w:rFonts w:ascii="Arial Unicode" w:hAnsi="Arial Unicode" w:cs="Calibri"/>
                <w:sz w:val="16"/>
                <w:szCs w:val="16"/>
              </w:rPr>
              <w:t>Клапан механический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sz w:val="16"/>
                <w:szCs w:val="16"/>
              </w:rPr>
            </w:pPr>
            <w:r>
              <w:rPr>
                <w:rFonts w:ascii="Arial Unicode" w:hAnsi="Arial Unicode" w:cs="Calibri"/>
                <w:sz w:val="16"/>
                <w:szCs w:val="16"/>
              </w:rPr>
              <w:t>50</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24 000 000</w:t>
            </w:r>
          </w:p>
        </w:tc>
        <w:tc>
          <w:tcPr>
            <w:tcW w:w="1890" w:type="dxa"/>
            <w:gridSpan w:val="10"/>
            <w:tcBorders>
              <w:bottom w:val="single" w:sz="8" w:space="0" w:color="auto"/>
            </w:tcBorders>
            <w:shd w:val="clear" w:color="auto" w:fill="auto"/>
            <w:vAlign w:val="center"/>
          </w:tcPr>
          <w:p w:rsidR="00290B00" w:rsidRDefault="00290B00">
            <w:pPr>
              <w:jc w:val="center"/>
              <w:rPr>
                <w:rFonts w:ascii="Arial Unicode" w:hAnsi="Arial Unicode" w:cs="Calibri"/>
                <w:sz w:val="16"/>
                <w:szCs w:val="16"/>
              </w:rPr>
            </w:pPr>
            <w:r>
              <w:rPr>
                <w:rFonts w:ascii="Arial Unicode" w:hAnsi="Arial Unicode" w:cs="Calibri"/>
                <w:sz w:val="16"/>
                <w:szCs w:val="16"/>
              </w:rPr>
              <w:t xml:space="preserve">Механический протез аортального и митрального сердечного клапана, состоит из двух полукруглых створок, которые поворачиваются вокруг стоек из пиролитического углерода или металла, прикрепленных к корпусу клапана с помощью шарниров, в результате чего образуются три отверстия. Когда поток крови давит на клапан, две полукруглые створки отгибаются от клапанного кольца и поток крови проходит в три отверстия, после чего створки клапана опять закрываются. Вращение створок вокруг оси клапана только принудительное ротатором во время имплантации դля удобства работы хирурга. Материал створок клапана пиролитический углерод (без примеси кремния), что позволяет существенно снизить тромбогенность протеза за счёт того, что внутренняя поверхность протеза лучше отполирована и содержит существенно меньше шероховатостей по сравнению с кремний-содержащим пиролитическим углеродом, в результате чего снижается активация </w:t>
            </w:r>
            <w:r>
              <w:rPr>
                <w:rFonts w:ascii="Arial Unicode" w:hAnsi="Arial Unicode" w:cs="Calibri"/>
                <w:sz w:val="16"/>
                <w:szCs w:val="16"/>
              </w:rPr>
              <w:lastRenderedPageBreak/>
              <w:t>процесса свёртывания крови. Угол раскрытия створок не менее 86°, которое способствует увеличению просвета клапана, что снижает турбулентные потоки внутри протеза и улучшает гемодинамические характеристики и снижает повреждение клеток крови и, как следствие, клапан-связанное тромбообразование. Экскурсия створок от полного открытия до полного закрытия не более 53°, которое убыстряет полное закрытие створок и снижает регургитацию. Наличие моделей клапанов со сдвоенными размерами для имплантации в фиброзные кольца различного диаметра, что позволяет снизить риск того, что некоторые пациенты не будут прооперированы из-за отсутствия необходимого размера протеза.Размеры аортального клапана 19, 21, 23, 25 и 27/29, внутренняя площадь отверстия соответственно не  менее 2,22 см/кв, 2,79 см/кв, 3,42 см/кв, 4,09 см/кв. и 4,09 см/кв. Размеры митрального клапана 25, 27/29 և 31/33 внутренняя площадь отверстия  которых не  менее 4.09 см/кв.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Default="00290B00">
            <w:pPr>
              <w:jc w:val="center"/>
              <w:rPr>
                <w:rFonts w:ascii="Arial Unicode" w:hAnsi="Arial Unicode" w:cs="Calibri"/>
                <w:sz w:val="16"/>
                <w:szCs w:val="16"/>
              </w:rPr>
            </w:pPr>
            <w:r>
              <w:rPr>
                <w:rFonts w:ascii="Arial Unicode" w:hAnsi="Arial Unicode" w:cs="Calibri"/>
                <w:sz w:val="16"/>
                <w:szCs w:val="16"/>
              </w:rPr>
              <w:lastRenderedPageBreak/>
              <w:t xml:space="preserve">Механический протез аортального и митрального сердечного клапана, состоит из двух полукруглых створок, которые поворачиваются вокруг стоек из пиролитического углерода или металла, прикрепленных к корпусу клапана с помощью шарниров, в результате чего образуются три отверстия. Когда поток крови давит на клапан, две полукруглые створки отгибаются от клапанного кольца и поток крови проходит в три отверстия, после чего створки клапана опять закрываются. Вращение створок вокруг оси клапана только принудительное ротатором во время имплантации դля удобства работы хирурга. Материал створок клапана пиролитический углерод (без примеси кремния), что позволяет существенно снизить тромбогенность протеза за счёт того, что внутренняя поверхность протеза лучше отполирована и содержит </w:t>
            </w:r>
            <w:r>
              <w:rPr>
                <w:rFonts w:ascii="Arial Unicode" w:hAnsi="Arial Unicode" w:cs="Calibri"/>
                <w:sz w:val="16"/>
                <w:szCs w:val="16"/>
              </w:rPr>
              <w:lastRenderedPageBreak/>
              <w:t xml:space="preserve">существенно меньше шероховатостей по сравнению с кремний-содержащим пиролитическим углеродом, в результате чего снижается активация процесса свёртывания крови. Угол раскрытия створок не менее 86°, которое способствует увеличению просвета клапана, что снижает турбулентные потоки внутри протеза и улучшает гемодинамические характеристики и снижает повреждение клеток крови и, как следствие, клапан-связанное тромбообразование. Экскурсия створок от полного открытия до полного закрытия не более 53°, которое убыстряет полное закрытие створок и снижает регургитацию. Наличие моделей клапанов со сдвоенными размерами для имплантации в фиброзные кольца различного диаметра, что позволяет снизить риск того, что некоторые пациенты не будут прооперированы из-за отсутствия необходимого размера протеза.Размеры аортального клапана 19, 21, 23, 25 и 27/29, внутренняя площадь отверстия соответственно не  менее 2,22 см/кв, 2,79 см/кв, 3,42 см/кв, 4,09 см/кв. и 4,09 см/кв. Размеры митрального клапана 25, 27/29 և 31/33 внутренняя площадь отверстия  которых не  менее 4.09 см/кв. На этапе поставки Товара, Продавец должен предоставить сертификат соответствия, </w:t>
            </w:r>
            <w:r>
              <w:rPr>
                <w:rFonts w:ascii="Arial Unicode" w:hAnsi="Arial Unicode" w:cs="Calibri"/>
                <w:sz w:val="16"/>
                <w:szCs w:val="16"/>
              </w:rPr>
              <w:lastRenderedPageBreak/>
              <w:t>авторизационное(гарантийно-уполномоченное) письмо, сертификат происхождения, предстваленные производителем.</w:t>
            </w:r>
          </w:p>
        </w:tc>
      </w:tr>
      <w:tr w:rsidR="00290B00" w:rsidRPr="00035EAC" w:rsidTr="00C8374E">
        <w:trPr>
          <w:trHeight w:val="182"/>
          <w:jc w:val="center"/>
        </w:trPr>
        <w:tc>
          <w:tcPr>
            <w:tcW w:w="988"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lastRenderedPageBreak/>
              <w:t>113</w:t>
            </w:r>
          </w:p>
        </w:tc>
        <w:tc>
          <w:tcPr>
            <w:tcW w:w="1663" w:type="dxa"/>
            <w:gridSpan w:val="2"/>
            <w:tcBorders>
              <w:bottom w:val="single" w:sz="8" w:space="0" w:color="auto"/>
            </w:tcBorders>
            <w:shd w:val="clear" w:color="auto" w:fill="auto"/>
            <w:vAlign w:val="center"/>
          </w:tcPr>
          <w:p w:rsidR="00290B00" w:rsidRDefault="00290B00" w:rsidP="00290B00">
            <w:pPr>
              <w:rPr>
                <w:rFonts w:ascii="Arial Unicode" w:hAnsi="Arial Unicode" w:cs="Calibri"/>
                <w:color w:val="000000"/>
                <w:sz w:val="16"/>
                <w:szCs w:val="16"/>
              </w:rPr>
            </w:pPr>
            <w:r>
              <w:rPr>
                <w:rFonts w:ascii="Arial Unicode" w:hAnsi="Arial Unicode" w:cs="Calibri"/>
                <w:color w:val="000000"/>
                <w:sz w:val="16"/>
                <w:szCs w:val="16"/>
              </w:rPr>
              <w:t>Клапан механический</w:t>
            </w:r>
          </w:p>
        </w:tc>
        <w:tc>
          <w:tcPr>
            <w:tcW w:w="697" w:type="dxa"/>
            <w:gridSpan w:val="2"/>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штука</w:t>
            </w:r>
          </w:p>
        </w:tc>
        <w:tc>
          <w:tcPr>
            <w:tcW w:w="826" w:type="dxa"/>
            <w:tcBorders>
              <w:bottom w:val="single" w:sz="8" w:space="0" w:color="auto"/>
            </w:tcBorders>
            <w:shd w:val="clear" w:color="auto" w:fill="auto"/>
            <w:vAlign w:val="center"/>
          </w:tcPr>
          <w:p w:rsidR="00290B00" w:rsidRPr="00035EAC" w:rsidRDefault="00290B00" w:rsidP="00C8374E">
            <w:pPr>
              <w:jc w:val="center"/>
              <w:rPr>
                <w:rFonts w:ascii="Arial Unicode" w:hAnsi="Arial Unicode" w:cs="Calibri"/>
                <w:sz w:val="16"/>
                <w:szCs w:val="16"/>
              </w:rPr>
            </w:pPr>
          </w:p>
        </w:tc>
        <w:tc>
          <w:tcPr>
            <w:tcW w:w="1046" w:type="dxa"/>
            <w:gridSpan w:val="5"/>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12</w:t>
            </w:r>
          </w:p>
        </w:tc>
        <w:tc>
          <w:tcPr>
            <w:tcW w:w="1111" w:type="dxa"/>
            <w:gridSpan w:val="3"/>
            <w:tcBorders>
              <w:bottom w:val="single" w:sz="8" w:space="0" w:color="auto"/>
            </w:tcBorders>
            <w:shd w:val="clear" w:color="auto" w:fill="auto"/>
            <w:vAlign w:val="center"/>
          </w:tcPr>
          <w:p w:rsidR="00290B00" w:rsidRDefault="00290B00" w:rsidP="00C8374E">
            <w:pPr>
              <w:jc w:val="right"/>
              <w:rPr>
                <w:rFonts w:ascii="Arial Unicode" w:hAnsi="Arial Unicode" w:cs="Calibri"/>
                <w:sz w:val="16"/>
                <w:szCs w:val="16"/>
              </w:rPr>
            </w:pPr>
          </w:p>
        </w:tc>
        <w:tc>
          <w:tcPr>
            <w:tcW w:w="1575" w:type="dxa"/>
            <w:gridSpan w:val="2"/>
            <w:tcBorders>
              <w:bottom w:val="single" w:sz="8" w:space="0" w:color="auto"/>
            </w:tcBorders>
            <w:shd w:val="clear" w:color="auto" w:fill="auto"/>
            <w:vAlign w:val="center"/>
          </w:tcPr>
          <w:p w:rsidR="00290B00" w:rsidRDefault="00290B00" w:rsidP="00C8374E">
            <w:pPr>
              <w:jc w:val="center"/>
              <w:rPr>
                <w:rFonts w:ascii="Arial Unicode" w:hAnsi="Arial Unicode" w:cs="Calibri"/>
                <w:color w:val="000000"/>
                <w:sz w:val="16"/>
                <w:szCs w:val="16"/>
              </w:rPr>
            </w:pPr>
            <w:r>
              <w:rPr>
                <w:rFonts w:ascii="Arial Unicode" w:hAnsi="Arial Unicode" w:cs="Calibri"/>
                <w:color w:val="000000"/>
                <w:sz w:val="16"/>
                <w:szCs w:val="16"/>
              </w:rPr>
              <w:t>4 586 400</w:t>
            </w:r>
          </w:p>
        </w:tc>
        <w:tc>
          <w:tcPr>
            <w:tcW w:w="1890" w:type="dxa"/>
            <w:gridSpan w:val="10"/>
            <w:tcBorders>
              <w:bottom w:val="single" w:sz="8" w:space="0" w:color="auto"/>
            </w:tcBorders>
            <w:shd w:val="clear" w:color="auto" w:fill="auto"/>
            <w:vAlign w:val="center"/>
          </w:tcPr>
          <w:p w:rsidR="00290B00" w:rsidRDefault="00290B00">
            <w:pPr>
              <w:rPr>
                <w:rFonts w:ascii="Arial Unicode" w:hAnsi="Arial Unicode" w:cs="Calibri"/>
                <w:sz w:val="16"/>
                <w:szCs w:val="16"/>
              </w:rPr>
            </w:pPr>
            <w:r>
              <w:rPr>
                <w:rFonts w:ascii="Arial Unicode" w:hAnsi="Arial Unicode" w:cs="Calibri"/>
                <w:sz w:val="16"/>
                <w:szCs w:val="16"/>
              </w:rPr>
              <w:t>Механический протез клапана сердца аортальный и митральный. Размер аортального клапана 17мм, 19мм, 21мм, 23мм, 25мм, 27мм и 29мм, соотношение просвета к кольцу до 84%, площадь эфективного просвета клапана соответственно состовляет при 17мм - 1,42см², 19мм - 1,84см², 21мм - 2,47см², 23мм - 2,91см², 25мм - 3,34см² и 27мм - 4,28см². Размер митрального клапана 17мм, 19мм, 21мм, 23мм, 25мм, 27мм, 29мм, 31мм, 33мм, 35мм и 37мм,  для супра-анулярного позиционирования, стандартного позиционирования со стандартной или удлиненной манжетой, с PTFE или удлиненной PTFE манжетой. Угол раскрытия створок 85°, МРТ совместим. На этапе поставки Товара, Продавец должен предоставить сертификат соответствия, авторизационное(гарантийно-уполномоченное) письмо, сертификат происхождения, предстваленные производителем.</w:t>
            </w:r>
          </w:p>
        </w:tc>
        <w:tc>
          <w:tcPr>
            <w:tcW w:w="1687" w:type="dxa"/>
            <w:gridSpan w:val="3"/>
            <w:tcBorders>
              <w:bottom w:val="single" w:sz="8" w:space="0" w:color="auto"/>
            </w:tcBorders>
            <w:shd w:val="clear" w:color="auto" w:fill="auto"/>
            <w:vAlign w:val="center"/>
          </w:tcPr>
          <w:p w:rsidR="00290B00" w:rsidRPr="00290B00" w:rsidRDefault="00290B00">
            <w:pPr>
              <w:rPr>
                <w:rFonts w:ascii="Arial Unicode" w:hAnsi="Arial Unicode" w:cs="Calibri"/>
                <w:sz w:val="16"/>
                <w:szCs w:val="16"/>
                <w:lang w:val="en-US"/>
              </w:rPr>
            </w:pPr>
            <w:r>
              <w:rPr>
                <w:rFonts w:ascii="Arial Unicode" w:hAnsi="Arial Unicode" w:cs="Calibri"/>
                <w:sz w:val="16"/>
                <w:szCs w:val="16"/>
                <w:lang w:val="en-US"/>
              </w:rPr>
              <w:t>-</w:t>
            </w:r>
          </w:p>
        </w:tc>
      </w:tr>
      <w:tr w:rsidR="00DC15FE" w:rsidRPr="00035EAC" w:rsidTr="0041181A">
        <w:trPr>
          <w:trHeight w:val="169"/>
          <w:jc w:val="center"/>
        </w:trPr>
        <w:tc>
          <w:tcPr>
            <w:tcW w:w="11483" w:type="dxa"/>
            <w:gridSpan w:val="30"/>
            <w:shd w:val="clear" w:color="auto" w:fill="99CCFF"/>
            <w:vAlign w:val="center"/>
          </w:tcPr>
          <w:p w:rsidR="00DC15FE" w:rsidRPr="00035EAC" w:rsidRDefault="00DC15FE" w:rsidP="00752815">
            <w:pPr>
              <w:widowControl w:val="0"/>
              <w:jc w:val="center"/>
              <w:rPr>
                <w:rFonts w:ascii="Arial Unicode" w:hAnsi="Arial Unicode" w:cs="Arial"/>
                <w:sz w:val="16"/>
                <w:szCs w:val="16"/>
              </w:rPr>
            </w:pPr>
          </w:p>
        </w:tc>
      </w:tr>
      <w:tr w:rsidR="00DC15FE" w:rsidRPr="00035EAC" w:rsidTr="0041181A">
        <w:trPr>
          <w:trHeight w:val="137"/>
          <w:jc w:val="center"/>
        </w:trPr>
        <w:tc>
          <w:tcPr>
            <w:tcW w:w="4619" w:type="dxa"/>
            <w:gridSpan w:val="9"/>
            <w:tcBorders>
              <w:bottom w:val="single" w:sz="8" w:space="0" w:color="auto"/>
            </w:tcBorders>
            <w:shd w:val="clear" w:color="auto" w:fill="auto"/>
            <w:vAlign w:val="center"/>
          </w:tcPr>
          <w:p w:rsidR="00DC15FE" w:rsidRPr="00035EAC" w:rsidRDefault="00DC15FE" w:rsidP="00213125">
            <w:pPr>
              <w:widowControl w:val="0"/>
              <w:rPr>
                <w:rFonts w:ascii="Arial Unicode" w:hAnsi="Arial Unicode" w:cs="Sylfaen"/>
                <w:b/>
                <w:sz w:val="14"/>
                <w:szCs w:val="14"/>
              </w:rPr>
            </w:pPr>
            <w:r w:rsidRPr="00035EAC">
              <w:rPr>
                <w:rFonts w:ascii="Arial Unicode" w:hAnsi="Arial Unicode"/>
                <w:b/>
                <w:sz w:val="14"/>
                <w:szCs w:val="14"/>
              </w:rPr>
              <w:t>Примененная процедура закупки и обоснование ее выбора</w:t>
            </w:r>
          </w:p>
        </w:tc>
        <w:tc>
          <w:tcPr>
            <w:tcW w:w="6864" w:type="dxa"/>
            <w:gridSpan w:val="21"/>
            <w:tcBorders>
              <w:bottom w:val="single" w:sz="8" w:space="0" w:color="auto"/>
            </w:tcBorders>
            <w:shd w:val="clear" w:color="auto" w:fill="auto"/>
            <w:vAlign w:val="center"/>
          </w:tcPr>
          <w:p w:rsidR="00DC15FE" w:rsidRPr="00035EAC" w:rsidRDefault="00DC15FE" w:rsidP="00F10E8B">
            <w:pPr>
              <w:tabs>
                <w:tab w:val="left" w:pos="1248"/>
              </w:tabs>
              <w:rPr>
                <w:rFonts w:ascii="Arial Unicode" w:hAnsi="Arial Unicode"/>
                <w:b/>
                <w:sz w:val="14"/>
                <w:szCs w:val="14"/>
              </w:rPr>
            </w:pPr>
            <w:r w:rsidRPr="00035EAC">
              <w:rPr>
                <w:rFonts w:ascii="Arial Unicode" w:hAnsi="Arial Unicode"/>
                <w:b/>
                <w:sz w:val="14"/>
                <w:szCs w:val="14"/>
              </w:rPr>
              <w:t>Запрос котировки, В соответствии с пунктом 1 статьи 22 Закона РА о закупках</w:t>
            </w:r>
          </w:p>
        </w:tc>
      </w:tr>
      <w:tr w:rsidR="00DC15FE" w:rsidRPr="00035EAC" w:rsidTr="0041181A">
        <w:trPr>
          <w:trHeight w:val="196"/>
          <w:jc w:val="center"/>
        </w:trPr>
        <w:tc>
          <w:tcPr>
            <w:tcW w:w="11483" w:type="dxa"/>
            <w:gridSpan w:val="30"/>
            <w:tcBorders>
              <w:bottom w:val="single" w:sz="8" w:space="0" w:color="auto"/>
            </w:tcBorders>
            <w:shd w:val="clear" w:color="auto" w:fill="99CCFF"/>
            <w:vAlign w:val="center"/>
          </w:tcPr>
          <w:p w:rsidR="00DC15FE" w:rsidRPr="00035EAC" w:rsidRDefault="00DC15FE" w:rsidP="009E193A">
            <w:pPr>
              <w:widowControl w:val="0"/>
              <w:jc w:val="center"/>
              <w:rPr>
                <w:rFonts w:ascii="Arial Unicode" w:hAnsi="Arial Unicode" w:cs="Sylfaen"/>
                <w:b/>
                <w:sz w:val="14"/>
                <w:szCs w:val="14"/>
              </w:rPr>
            </w:pPr>
          </w:p>
        </w:tc>
      </w:tr>
      <w:tr w:rsidR="00DC15FE" w:rsidRPr="00035EAC" w:rsidTr="0041181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jc w:val="center"/>
        </w:trPr>
        <w:tc>
          <w:tcPr>
            <w:tcW w:w="7930" w:type="dxa"/>
            <w:gridSpan w:val="19"/>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3939D3">
            <w:pPr>
              <w:tabs>
                <w:tab w:val="left" w:pos="1248"/>
              </w:tabs>
              <w:rPr>
                <w:rFonts w:ascii="Arial Unicode" w:hAnsi="Arial Unicode"/>
                <w:b/>
                <w:sz w:val="14"/>
                <w:szCs w:val="14"/>
              </w:rPr>
            </w:pPr>
            <w:r w:rsidRPr="00035EAC">
              <w:rPr>
                <w:rFonts w:ascii="Arial Unicode" w:hAnsi="Arial Unicode"/>
                <w:b/>
                <w:sz w:val="14"/>
                <w:szCs w:val="14"/>
              </w:rPr>
              <w:t>Дата направления или опубликования приглашения</w:t>
            </w:r>
          </w:p>
        </w:tc>
        <w:tc>
          <w:tcPr>
            <w:tcW w:w="3553" w:type="dxa"/>
            <w:gridSpan w:val="11"/>
            <w:tcBorders>
              <w:top w:val="single" w:sz="8" w:space="0" w:color="auto"/>
              <w:left w:val="single" w:sz="8" w:space="0" w:color="auto"/>
              <w:bottom w:val="single" w:sz="6" w:space="0" w:color="FFFFFF"/>
              <w:right w:val="single" w:sz="8" w:space="0" w:color="auto"/>
            </w:tcBorders>
            <w:shd w:val="clear" w:color="auto" w:fill="auto"/>
            <w:vAlign w:val="center"/>
          </w:tcPr>
          <w:p w:rsidR="00DC15FE" w:rsidRPr="00035EAC" w:rsidRDefault="00244F77" w:rsidP="009811A3">
            <w:pPr>
              <w:tabs>
                <w:tab w:val="left" w:pos="1248"/>
              </w:tabs>
              <w:rPr>
                <w:rFonts w:ascii="Arial Unicode" w:hAnsi="Arial Unicode"/>
                <w:b/>
                <w:sz w:val="14"/>
                <w:szCs w:val="14"/>
                <w:lang w:val="en-US"/>
              </w:rPr>
            </w:pPr>
            <w:r w:rsidRPr="00035EAC">
              <w:rPr>
                <w:rFonts w:ascii="Arial Unicode" w:hAnsi="Arial Unicode"/>
                <w:b/>
                <w:sz w:val="14"/>
                <w:szCs w:val="14"/>
                <w:lang w:val="en-US"/>
              </w:rPr>
              <w:t>0</w:t>
            </w:r>
            <w:r w:rsidR="009811A3">
              <w:rPr>
                <w:rFonts w:ascii="Arial Unicode" w:hAnsi="Arial Unicode"/>
                <w:b/>
                <w:sz w:val="14"/>
                <w:szCs w:val="14"/>
                <w:lang w:val="en-US"/>
              </w:rPr>
              <w:t>5</w:t>
            </w:r>
            <w:r w:rsidR="00155046" w:rsidRPr="00035EAC">
              <w:rPr>
                <w:rFonts w:ascii="Arial Unicode" w:hAnsi="Arial Unicode"/>
                <w:b/>
                <w:sz w:val="14"/>
                <w:szCs w:val="14"/>
                <w:lang w:val="en-US"/>
              </w:rPr>
              <w:t>.0</w:t>
            </w:r>
            <w:r w:rsidR="009811A3">
              <w:rPr>
                <w:rFonts w:ascii="Arial Unicode" w:hAnsi="Arial Unicode"/>
                <w:b/>
                <w:sz w:val="14"/>
                <w:szCs w:val="14"/>
                <w:lang w:val="en-US"/>
              </w:rPr>
              <w:t>1.2024</w:t>
            </w:r>
            <w:r w:rsidR="00DC15FE" w:rsidRPr="00035EAC">
              <w:rPr>
                <w:rFonts w:ascii="Arial Unicode" w:hAnsi="Arial Unicode"/>
                <w:b/>
                <w:sz w:val="14"/>
                <w:szCs w:val="14"/>
                <w:lang w:val="en-US"/>
              </w:rPr>
              <w:t>г.</w:t>
            </w:r>
          </w:p>
        </w:tc>
      </w:tr>
      <w:tr w:rsidR="00DC15FE" w:rsidRPr="00035EAC" w:rsidTr="0041181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1"/>
          <w:wAfter w:w="16" w:type="dxa"/>
          <w:trHeight w:val="164"/>
          <w:jc w:val="center"/>
        </w:trPr>
        <w:tc>
          <w:tcPr>
            <w:tcW w:w="6331" w:type="dxa"/>
            <w:gridSpan w:val="15"/>
            <w:vMerge w:val="restart"/>
            <w:tcBorders>
              <w:top w:val="single" w:sz="8" w:space="0" w:color="auto"/>
              <w:left w:val="single" w:sz="8" w:space="0" w:color="auto"/>
              <w:right w:val="single" w:sz="8" w:space="0" w:color="auto"/>
            </w:tcBorders>
            <w:shd w:val="clear" w:color="auto" w:fill="auto"/>
            <w:vAlign w:val="center"/>
          </w:tcPr>
          <w:p w:rsidR="00DC15FE" w:rsidRPr="00035EAC" w:rsidRDefault="00DC15FE" w:rsidP="009E193A">
            <w:pPr>
              <w:widowControl w:val="0"/>
              <w:rPr>
                <w:rFonts w:ascii="Arial Unicode" w:hAnsi="Arial Unicode"/>
                <w:b/>
                <w:sz w:val="14"/>
                <w:szCs w:val="14"/>
                <w:u w:val="single"/>
              </w:rPr>
            </w:pPr>
            <w:r w:rsidRPr="00035EAC">
              <w:rPr>
                <w:rFonts w:ascii="Arial Unicode" w:hAnsi="Arial Unicode"/>
                <w:b/>
                <w:sz w:val="14"/>
                <w:szCs w:val="14"/>
              </w:rPr>
              <w:t>Дата изменений, внесенных в приглашение</w:t>
            </w:r>
            <w:r w:rsidRPr="00035EAC">
              <w:rPr>
                <w:rStyle w:val="af5"/>
                <w:rFonts w:ascii="Arial Unicode" w:hAnsi="Arial Unicode"/>
                <w:b/>
                <w:sz w:val="14"/>
                <w:szCs w:val="14"/>
              </w:rPr>
              <w:footnoteReference w:id="4"/>
            </w:r>
          </w:p>
        </w:tc>
        <w:tc>
          <w:tcPr>
            <w:tcW w:w="158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216311">
            <w:pPr>
              <w:widowControl w:val="0"/>
              <w:jc w:val="center"/>
              <w:rPr>
                <w:rFonts w:ascii="Arial Unicode" w:hAnsi="Arial Unicode"/>
                <w:b/>
                <w:sz w:val="14"/>
                <w:szCs w:val="14"/>
              </w:rPr>
            </w:pPr>
            <w:r w:rsidRPr="00035EAC">
              <w:rPr>
                <w:rFonts w:ascii="Arial Unicode" w:hAnsi="Arial Unicode"/>
                <w:b/>
                <w:sz w:val="14"/>
                <w:szCs w:val="14"/>
              </w:rPr>
              <w:t>1</w:t>
            </w:r>
          </w:p>
        </w:tc>
        <w:tc>
          <w:tcPr>
            <w:tcW w:w="3553"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7B5608">
            <w:pPr>
              <w:tabs>
                <w:tab w:val="left" w:pos="1248"/>
              </w:tabs>
              <w:rPr>
                <w:rFonts w:ascii="Arial Unicode" w:hAnsi="Arial Unicode"/>
                <w:b/>
                <w:sz w:val="14"/>
                <w:szCs w:val="14"/>
                <w:lang w:val="en-US"/>
              </w:rPr>
            </w:pPr>
          </w:p>
        </w:tc>
      </w:tr>
      <w:tr w:rsidR="00DC15FE" w:rsidRPr="00035EAC" w:rsidTr="0041181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1"/>
          <w:wAfter w:w="16" w:type="dxa"/>
          <w:trHeight w:val="92"/>
          <w:jc w:val="center"/>
        </w:trPr>
        <w:tc>
          <w:tcPr>
            <w:tcW w:w="6331" w:type="dxa"/>
            <w:gridSpan w:val="15"/>
            <w:vMerge/>
            <w:tcBorders>
              <w:left w:val="single" w:sz="8" w:space="0" w:color="auto"/>
              <w:bottom w:val="single" w:sz="8" w:space="0" w:color="auto"/>
              <w:right w:val="single" w:sz="8" w:space="0" w:color="auto"/>
            </w:tcBorders>
            <w:shd w:val="clear" w:color="auto" w:fill="auto"/>
            <w:vAlign w:val="center"/>
          </w:tcPr>
          <w:p w:rsidR="00DC15FE" w:rsidRPr="00035EAC" w:rsidRDefault="00DC15FE" w:rsidP="004B2C83">
            <w:pPr>
              <w:widowControl w:val="0"/>
              <w:rPr>
                <w:rFonts w:ascii="Arial Unicode" w:hAnsi="Arial Unicode" w:cs="Sylfaen"/>
                <w:b/>
                <w:sz w:val="14"/>
                <w:szCs w:val="14"/>
              </w:rPr>
            </w:pPr>
          </w:p>
        </w:tc>
        <w:tc>
          <w:tcPr>
            <w:tcW w:w="158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216311">
            <w:pPr>
              <w:widowControl w:val="0"/>
              <w:jc w:val="center"/>
              <w:rPr>
                <w:rFonts w:ascii="Arial Unicode" w:hAnsi="Arial Unicode" w:cs="Sylfaen"/>
                <w:b/>
                <w:sz w:val="14"/>
                <w:szCs w:val="14"/>
              </w:rPr>
            </w:pPr>
            <w:r w:rsidRPr="00035EAC">
              <w:rPr>
                <w:rFonts w:ascii="Arial Unicode" w:hAnsi="Arial Unicode"/>
                <w:b/>
                <w:sz w:val="14"/>
                <w:szCs w:val="14"/>
              </w:rPr>
              <w:t>…</w:t>
            </w:r>
          </w:p>
        </w:tc>
        <w:tc>
          <w:tcPr>
            <w:tcW w:w="3553"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7B5608">
            <w:pPr>
              <w:tabs>
                <w:tab w:val="left" w:pos="1248"/>
              </w:tabs>
              <w:rPr>
                <w:rFonts w:ascii="Arial Unicode" w:hAnsi="Arial Unicode"/>
                <w:b/>
                <w:sz w:val="14"/>
                <w:szCs w:val="14"/>
                <w:lang w:val="en-US"/>
              </w:rPr>
            </w:pPr>
            <w:r w:rsidRPr="00035EAC">
              <w:rPr>
                <w:rFonts w:ascii="Arial Unicode" w:hAnsi="Arial Unicode"/>
                <w:b/>
                <w:sz w:val="14"/>
                <w:szCs w:val="14"/>
                <w:lang w:val="en-US"/>
              </w:rPr>
              <w:t>-</w:t>
            </w:r>
          </w:p>
        </w:tc>
      </w:tr>
      <w:tr w:rsidR="00DC15FE" w:rsidRPr="00035EAC" w:rsidTr="0041181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1"/>
          <w:wAfter w:w="16" w:type="dxa"/>
          <w:trHeight w:val="47"/>
          <w:jc w:val="center"/>
        </w:trPr>
        <w:tc>
          <w:tcPr>
            <w:tcW w:w="6331" w:type="dxa"/>
            <w:gridSpan w:val="15"/>
            <w:vMerge w:val="restart"/>
            <w:tcBorders>
              <w:top w:val="single" w:sz="8" w:space="0" w:color="auto"/>
              <w:left w:val="single" w:sz="8" w:space="0" w:color="auto"/>
              <w:right w:val="single" w:sz="8" w:space="0" w:color="auto"/>
            </w:tcBorders>
            <w:shd w:val="clear" w:color="auto" w:fill="auto"/>
            <w:vAlign w:val="center"/>
          </w:tcPr>
          <w:p w:rsidR="00DC15FE" w:rsidRPr="00035EAC" w:rsidRDefault="00DC15FE" w:rsidP="004B2C83">
            <w:pPr>
              <w:widowControl w:val="0"/>
              <w:rPr>
                <w:rFonts w:ascii="Arial Unicode" w:hAnsi="Arial Unicode" w:cs="Sylfaen"/>
                <w:b/>
                <w:sz w:val="14"/>
                <w:szCs w:val="14"/>
              </w:rPr>
            </w:pPr>
            <w:r w:rsidRPr="00035EAC">
              <w:rPr>
                <w:rFonts w:ascii="Arial Unicode" w:hAnsi="Arial Unicode"/>
                <w:b/>
                <w:sz w:val="14"/>
                <w:szCs w:val="14"/>
              </w:rPr>
              <w:t>Дата разъяснений относительно приглашения</w:t>
            </w:r>
          </w:p>
        </w:tc>
        <w:tc>
          <w:tcPr>
            <w:tcW w:w="158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216311">
            <w:pPr>
              <w:widowControl w:val="0"/>
              <w:jc w:val="center"/>
              <w:rPr>
                <w:rFonts w:ascii="Arial Unicode" w:hAnsi="Arial Unicode"/>
                <w:b/>
                <w:sz w:val="14"/>
                <w:szCs w:val="14"/>
              </w:rPr>
            </w:pPr>
          </w:p>
        </w:tc>
        <w:tc>
          <w:tcPr>
            <w:tcW w:w="1354"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F8167F">
            <w:pPr>
              <w:tabs>
                <w:tab w:val="left" w:pos="1248"/>
              </w:tabs>
              <w:jc w:val="center"/>
              <w:rPr>
                <w:rFonts w:ascii="Arial Unicode" w:hAnsi="Arial Unicode"/>
                <w:b/>
                <w:sz w:val="14"/>
                <w:szCs w:val="14"/>
              </w:rPr>
            </w:pPr>
            <w:r w:rsidRPr="00035EAC">
              <w:rPr>
                <w:rFonts w:ascii="Arial Unicode" w:hAnsi="Arial Unicode"/>
                <w:b/>
                <w:sz w:val="14"/>
                <w:szCs w:val="14"/>
              </w:rPr>
              <w:t>Получения запроса</w:t>
            </w:r>
          </w:p>
        </w:tc>
        <w:tc>
          <w:tcPr>
            <w:tcW w:w="219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F8167F">
            <w:pPr>
              <w:tabs>
                <w:tab w:val="left" w:pos="1248"/>
              </w:tabs>
              <w:jc w:val="center"/>
              <w:rPr>
                <w:rFonts w:ascii="Arial Unicode" w:hAnsi="Arial Unicode"/>
                <w:b/>
                <w:sz w:val="14"/>
                <w:szCs w:val="14"/>
              </w:rPr>
            </w:pPr>
            <w:r w:rsidRPr="00035EAC">
              <w:rPr>
                <w:rFonts w:ascii="Arial Unicode" w:hAnsi="Arial Unicode"/>
                <w:b/>
                <w:sz w:val="14"/>
                <w:szCs w:val="14"/>
              </w:rPr>
              <w:t>Разъяснения</w:t>
            </w:r>
          </w:p>
        </w:tc>
      </w:tr>
      <w:tr w:rsidR="00DC15FE" w:rsidRPr="00035EAC" w:rsidTr="0041181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1"/>
          <w:wAfter w:w="16" w:type="dxa"/>
          <w:trHeight w:val="47"/>
          <w:jc w:val="center"/>
        </w:trPr>
        <w:tc>
          <w:tcPr>
            <w:tcW w:w="6331" w:type="dxa"/>
            <w:gridSpan w:val="15"/>
            <w:vMerge/>
            <w:tcBorders>
              <w:left w:val="single" w:sz="8" w:space="0" w:color="auto"/>
              <w:right w:val="single" w:sz="8" w:space="0" w:color="auto"/>
            </w:tcBorders>
            <w:shd w:val="clear" w:color="auto" w:fill="auto"/>
            <w:vAlign w:val="center"/>
          </w:tcPr>
          <w:p w:rsidR="00DC15FE" w:rsidRPr="00035EAC" w:rsidRDefault="00DC15FE" w:rsidP="004B2C83">
            <w:pPr>
              <w:widowControl w:val="0"/>
              <w:rPr>
                <w:rFonts w:ascii="Arial Unicode" w:hAnsi="Arial Unicode"/>
                <w:b/>
                <w:sz w:val="14"/>
                <w:szCs w:val="14"/>
                <w:u w:val="single"/>
              </w:rPr>
            </w:pPr>
          </w:p>
        </w:tc>
        <w:tc>
          <w:tcPr>
            <w:tcW w:w="158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216311">
            <w:pPr>
              <w:widowControl w:val="0"/>
              <w:jc w:val="center"/>
              <w:rPr>
                <w:rFonts w:ascii="Arial Unicode" w:hAnsi="Arial Unicode"/>
                <w:b/>
                <w:sz w:val="14"/>
                <w:szCs w:val="14"/>
              </w:rPr>
            </w:pPr>
            <w:r w:rsidRPr="00035EAC">
              <w:rPr>
                <w:rFonts w:ascii="Arial Unicode" w:hAnsi="Arial Unicode"/>
                <w:b/>
                <w:sz w:val="14"/>
                <w:szCs w:val="14"/>
              </w:rPr>
              <w:t>1</w:t>
            </w:r>
          </w:p>
        </w:tc>
        <w:tc>
          <w:tcPr>
            <w:tcW w:w="1354"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7B5608">
            <w:pPr>
              <w:tabs>
                <w:tab w:val="left" w:pos="1248"/>
              </w:tabs>
              <w:rPr>
                <w:rFonts w:ascii="Arial Unicode" w:hAnsi="Arial Unicode"/>
                <w:b/>
                <w:sz w:val="14"/>
                <w:szCs w:val="14"/>
                <w:lang w:val="en-US"/>
              </w:rPr>
            </w:pPr>
            <w:r w:rsidRPr="00035EAC">
              <w:rPr>
                <w:rFonts w:ascii="Arial Unicode" w:hAnsi="Arial Unicode"/>
                <w:b/>
                <w:sz w:val="14"/>
                <w:szCs w:val="14"/>
                <w:lang w:val="en-US"/>
              </w:rPr>
              <w:t>-</w:t>
            </w:r>
          </w:p>
        </w:tc>
        <w:tc>
          <w:tcPr>
            <w:tcW w:w="219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7B5608">
            <w:pPr>
              <w:tabs>
                <w:tab w:val="left" w:pos="1248"/>
              </w:tabs>
              <w:rPr>
                <w:rFonts w:ascii="Arial Unicode" w:hAnsi="Arial Unicode"/>
                <w:b/>
                <w:sz w:val="14"/>
                <w:szCs w:val="14"/>
                <w:lang w:val="en-US"/>
              </w:rPr>
            </w:pPr>
            <w:r w:rsidRPr="00035EAC">
              <w:rPr>
                <w:rFonts w:ascii="Arial Unicode" w:hAnsi="Arial Unicode"/>
                <w:b/>
                <w:sz w:val="14"/>
                <w:szCs w:val="14"/>
                <w:lang w:val="en-US"/>
              </w:rPr>
              <w:t>-</w:t>
            </w:r>
          </w:p>
        </w:tc>
      </w:tr>
      <w:tr w:rsidR="00DC15FE" w:rsidRPr="00035EAC" w:rsidTr="0041181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1"/>
          <w:wAfter w:w="16" w:type="dxa"/>
          <w:trHeight w:val="155"/>
          <w:jc w:val="center"/>
        </w:trPr>
        <w:tc>
          <w:tcPr>
            <w:tcW w:w="6331" w:type="dxa"/>
            <w:gridSpan w:val="15"/>
            <w:vMerge/>
            <w:tcBorders>
              <w:left w:val="single" w:sz="8" w:space="0" w:color="auto"/>
              <w:bottom w:val="single" w:sz="8" w:space="0" w:color="auto"/>
              <w:right w:val="single" w:sz="8" w:space="0" w:color="auto"/>
            </w:tcBorders>
            <w:shd w:val="clear" w:color="auto" w:fill="auto"/>
            <w:vAlign w:val="center"/>
          </w:tcPr>
          <w:p w:rsidR="00DC15FE" w:rsidRPr="00035EAC" w:rsidRDefault="00DC15FE" w:rsidP="004B2C83">
            <w:pPr>
              <w:widowControl w:val="0"/>
              <w:rPr>
                <w:rFonts w:ascii="Arial Unicode" w:hAnsi="Arial Unicode" w:cs="Sylfaen"/>
                <w:b/>
                <w:sz w:val="14"/>
                <w:szCs w:val="14"/>
              </w:rPr>
            </w:pPr>
          </w:p>
        </w:tc>
        <w:tc>
          <w:tcPr>
            <w:tcW w:w="158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216311">
            <w:pPr>
              <w:widowControl w:val="0"/>
              <w:jc w:val="center"/>
              <w:rPr>
                <w:rFonts w:ascii="Arial Unicode" w:hAnsi="Arial Unicode"/>
                <w:b/>
                <w:sz w:val="14"/>
                <w:szCs w:val="14"/>
              </w:rPr>
            </w:pPr>
            <w:r w:rsidRPr="00035EAC">
              <w:rPr>
                <w:rFonts w:ascii="Arial Unicode" w:hAnsi="Arial Unicode"/>
                <w:b/>
                <w:sz w:val="14"/>
                <w:szCs w:val="14"/>
              </w:rPr>
              <w:t>…</w:t>
            </w:r>
          </w:p>
        </w:tc>
        <w:tc>
          <w:tcPr>
            <w:tcW w:w="1354"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7B5608">
            <w:pPr>
              <w:tabs>
                <w:tab w:val="left" w:pos="1248"/>
              </w:tabs>
              <w:rPr>
                <w:rFonts w:ascii="Arial Unicode" w:hAnsi="Arial Unicode"/>
                <w:b/>
                <w:sz w:val="14"/>
                <w:szCs w:val="14"/>
                <w:lang w:val="en-US"/>
              </w:rPr>
            </w:pPr>
            <w:r w:rsidRPr="00035EAC">
              <w:rPr>
                <w:rFonts w:ascii="Arial Unicode" w:hAnsi="Arial Unicode"/>
                <w:b/>
                <w:sz w:val="14"/>
                <w:szCs w:val="14"/>
                <w:lang w:val="en-US"/>
              </w:rPr>
              <w:t>-</w:t>
            </w:r>
          </w:p>
        </w:tc>
        <w:tc>
          <w:tcPr>
            <w:tcW w:w="219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DC15FE" w:rsidRPr="00035EAC" w:rsidRDefault="00DC15FE" w:rsidP="007B5608">
            <w:pPr>
              <w:tabs>
                <w:tab w:val="left" w:pos="1248"/>
              </w:tabs>
              <w:rPr>
                <w:rFonts w:ascii="Arial Unicode" w:hAnsi="Arial Unicode"/>
                <w:b/>
                <w:sz w:val="14"/>
                <w:szCs w:val="14"/>
                <w:lang w:val="en-US"/>
              </w:rPr>
            </w:pPr>
            <w:r w:rsidRPr="00035EAC">
              <w:rPr>
                <w:rFonts w:ascii="Arial Unicode" w:hAnsi="Arial Unicode"/>
                <w:b/>
                <w:sz w:val="14"/>
                <w:szCs w:val="14"/>
                <w:lang w:val="en-US"/>
              </w:rPr>
              <w:t>-</w:t>
            </w:r>
          </w:p>
        </w:tc>
      </w:tr>
      <w:tr w:rsidR="00DC15FE" w:rsidRPr="00035EAC" w:rsidTr="0041181A">
        <w:trPr>
          <w:trHeight w:val="54"/>
          <w:jc w:val="center"/>
        </w:trPr>
        <w:tc>
          <w:tcPr>
            <w:tcW w:w="11483" w:type="dxa"/>
            <w:gridSpan w:val="30"/>
            <w:shd w:val="clear" w:color="auto" w:fill="99CCFF"/>
            <w:vAlign w:val="center"/>
          </w:tcPr>
          <w:p w:rsidR="00DC15FE" w:rsidRPr="00035EAC" w:rsidRDefault="00DC15FE" w:rsidP="009E193A">
            <w:pPr>
              <w:widowControl w:val="0"/>
              <w:jc w:val="center"/>
              <w:rPr>
                <w:rFonts w:ascii="Arial Unicode" w:hAnsi="Arial Unicode" w:cs="Sylfaen"/>
                <w:b/>
                <w:sz w:val="14"/>
                <w:szCs w:val="14"/>
              </w:rPr>
            </w:pPr>
          </w:p>
        </w:tc>
      </w:tr>
      <w:tr w:rsidR="00DC15FE" w:rsidRPr="00035EAC" w:rsidTr="0041181A">
        <w:trPr>
          <w:trHeight w:val="83"/>
          <w:jc w:val="center"/>
        </w:trPr>
        <w:tc>
          <w:tcPr>
            <w:tcW w:w="11483" w:type="dxa"/>
            <w:gridSpan w:val="30"/>
            <w:shd w:val="clear" w:color="auto" w:fill="auto"/>
            <w:vAlign w:val="center"/>
          </w:tcPr>
          <w:tbl>
            <w:tblPr>
              <w:tblW w:w="11234" w:type="dxa"/>
              <w:tblLayout w:type="fixed"/>
              <w:tblLook w:val="04A0"/>
            </w:tblPr>
            <w:tblGrid>
              <w:gridCol w:w="1107"/>
              <w:gridCol w:w="4653"/>
              <w:gridCol w:w="1948"/>
              <w:gridCol w:w="1578"/>
              <w:gridCol w:w="1948"/>
            </w:tblGrid>
            <w:tr w:rsidR="00C8374E" w:rsidRPr="00C8374E" w:rsidTr="00C8374E">
              <w:trPr>
                <w:trHeight w:val="582"/>
              </w:trPr>
              <w:tc>
                <w:tcPr>
                  <w:tcW w:w="1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374E" w:rsidRPr="00C8374E" w:rsidRDefault="00C8374E" w:rsidP="00C8374E">
                  <w:pPr>
                    <w:jc w:val="center"/>
                    <w:rPr>
                      <w:rFonts w:ascii="GHEA Grapalat" w:hAnsi="GHEA Grapalat" w:cs="Calibri"/>
                      <w:b/>
                      <w:bCs/>
                      <w:color w:val="000000"/>
                      <w:sz w:val="16"/>
                      <w:szCs w:val="16"/>
                      <w:lang w:bidi="ar-SA"/>
                    </w:rPr>
                  </w:pPr>
                  <w:r w:rsidRPr="00C8374E">
                    <w:rPr>
                      <w:rFonts w:ascii="Times New Roman" w:hAnsi="Times New Roman"/>
                      <w:b/>
                      <w:bCs/>
                      <w:color w:val="000000"/>
                      <w:sz w:val="16"/>
                      <w:szCs w:val="16"/>
                      <w:lang w:bidi="ar-SA"/>
                    </w:rPr>
                    <w:t>П</w:t>
                  </w:r>
                  <w:r w:rsidRPr="00C8374E">
                    <w:rPr>
                      <w:rFonts w:ascii="Courier LatRus" w:hAnsi="Courier LatRus" w:cs="Courier LatRus"/>
                      <w:b/>
                      <w:bCs/>
                      <w:color w:val="000000"/>
                      <w:sz w:val="16"/>
                      <w:szCs w:val="16"/>
                      <w:lang w:bidi="ar-SA"/>
                    </w:rPr>
                    <w:t>/</w:t>
                  </w:r>
                  <w:r w:rsidRPr="00C8374E">
                    <w:rPr>
                      <w:rFonts w:ascii="Times New Roman" w:hAnsi="Times New Roman"/>
                      <w:b/>
                      <w:bCs/>
                      <w:color w:val="000000"/>
                      <w:sz w:val="16"/>
                      <w:szCs w:val="16"/>
                      <w:lang w:bidi="ar-SA"/>
                    </w:rPr>
                    <w:t>Н</w:t>
                  </w:r>
                </w:p>
              </w:tc>
              <w:tc>
                <w:tcPr>
                  <w:tcW w:w="46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374E" w:rsidRPr="00C8374E" w:rsidRDefault="00C8374E" w:rsidP="00C8374E">
                  <w:pPr>
                    <w:jc w:val="center"/>
                    <w:rPr>
                      <w:rFonts w:ascii="GHEA Grapalat" w:hAnsi="GHEA Grapalat" w:cs="Calibri"/>
                      <w:b/>
                      <w:bCs/>
                      <w:color w:val="000000"/>
                      <w:sz w:val="16"/>
                      <w:szCs w:val="16"/>
                      <w:lang w:bidi="ar-SA"/>
                    </w:rPr>
                  </w:pPr>
                  <w:r w:rsidRPr="00C8374E">
                    <w:rPr>
                      <w:rFonts w:ascii="Times New Roman" w:hAnsi="Times New Roman"/>
                      <w:b/>
                      <w:bCs/>
                      <w:color w:val="000000"/>
                      <w:sz w:val="16"/>
                      <w:szCs w:val="16"/>
                      <w:lang w:bidi="ar-SA"/>
                    </w:rPr>
                    <w:t>Наименования</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участников</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8374E" w:rsidRPr="00C8374E" w:rsidRDefault="00C8374E" w:rsidP="00C8374E">
                  <w:pPr>
                    <w:jc w:val="center"/>
                    <w:rPr>
                      <w:rFonts w:ascii="GHEA Grapalat" w:hAnsi="GHEA Grapalat" w:cs="Calibri"/>
                      <w:b/>
                      <w:bCs/>
                      <w:color w:val="000000"/>
                      <w:sz w:val="16"/>
                      <w:szCs w:val="16"/>
                      <w:lang w:bidi="ar-SA"/>
                    </w:rPr>
                  </w:pPr>
                  <w:r w:rsidRPr="00C8374E">
                    <w:rPr>
                      <w:rFonts w:ascii="Times New Roman" w:hAnsi="Times New Roman"/>
                      <w:b/>
                      <w:bCs/>
                      <w:color w:val="000000"/>
                      <w:sz w:val="16"/>
                      <w:szCs w:val="16"/>
                      <w:lang w:bidi="ar-SA"/>
                    </w:rPr>
                    <w:t>Цена</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представленная</w:t>
                  </w:r>
                  <w:r w:rsidRPr="00C8374E">
                    <w:rPr>
                      <w:rFonts w:ascii="GHEA Grapalat" w:hAnsi="GHEA Grapalat" w:cs="Calibri"/>
                      <w:b/>
                      <w:bCs/>
                      <w:color w:val="000000"/>
                      <w:sz w:val="16"/>
                      <w:szCs w:val="16"/>
                      <w:lang w:bidi="ar-SA"/>
                    </w:rPr>
                    <w:t xml:space="preserve"> </w:t>
                  </w:r>
                  <w:r w:rsidRPr="00C8374E">
                    <w:rPr>
                      <w:rFonts w:ascii="Times New Roman" w:hAnsi="Times New Roman"/>
                      <w:b/>
                      <w:bCs/>
                      <w:color w:val="000000"/>
                      <w:sz w:val="16"/>
                      <w:szCs w:val="16"/>
                      <w:lang w:bidi="ar-SA"/>
                    </w:rPr>
                    <w:t>по</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заявке</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каждого</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участника</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включая</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цену</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представленную</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в</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результате</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организации</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одновременных</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переговоров</w:t>
                  </w:r>
                  <w:r w:rsidRPr="00C8374E">
                    <w:rPr>
                      <w:rFonts w:ascii="Courier LatRus" w:hAnsi="Courier LatRus" w:cs="Courier LatRus"/>
                      <w:b/>
                      <w:bCs/>
                      <w:color w:val="000000"/>
                      <w:sz w:val="16"/>
                      <w:szCs w:val="16"/>
                      <w:lang w:bidi="ar-SA"/>
                    </w:rPr>
                    <w:t xml:space="preserve"> / </w:t>
                  </w:r>
                  <w:r w:rsidRPr="00C8374E">
                    <w:rPr>
                      <w:rFonts w:ascii="Times New Roman" w:hAnsi="Times New Roman"/>
                      <w:b/>
                      <w:bCs/>
                      <w:color w:val="000000"/>
                      <w:sz w:val="16"/>
                      <w:szCs w:val="16"/>
                      <w:lang w:bidi="ar-SA"/>
                    </w:rPr>
                    <w:t>Драмов</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РА</w:t>
                  </w:r>
                  <w:r w:rsidRPr="00C8374E">
                    <w:rPr>
                      <w:rFonts w:ascii="Courier LatRus" w:hAnsi="Courier LatRus" w:cs="Courier LatRus"/>
                      <w:b/>
                      <w:bCs/>
                      <w:color w:val="000000"/>
                      <w:sz w:val="16"/>
                      <w:szCs w:val="16"/>
                      <w:lang w:bidi="ar-SA"/>
                    </w:rPr>
                    <w:t>5</w:t>
                  </w:r>
                </w:p>
              </w:tc>
            </w:tr>
            <w:tr w:rsidR="00C8374E" w:rsidRPr="00C8374E" w:rsidTr="00C8374E">
              <w:trPr>
                <w:trHeight w:val="313"/>
              </w:trPr>
              <w:tc>
                <w:tcPr>
                  <w:tcW w:w="1107" w:type="dxa"/>
                  <w:vMerge/>
                  <w:tcBorders>
                    <w:top w:val="single" w:sz="4" w:space="0" w:color="auto"/>
                    <w:left w:val="single" w:sz="4" w:space="0" w:color="auto"/>
                    <w:bottom w:val="single" w:sz="4" w:space="0" w:color="auto"/>
                    <w:right w:val="single" w:sz="4" w:space="0" w:color="auto"/>
                  </w:tcBorders>
                  <w:vAlign w:val="center"/>
                  <w:hideMark/>
                </w:tcPr>
                <w:p w:rsidR="00C8374E" w:rsidRPr="00C8374E" w:rsidRDefault="00C8374E" w:rsidP="00C8374E">
                  <w:pPr>
                    <w:rPr>
                      <w:rFonts w:ascii="GHEA Grapalat" w:hAnsi="GHEA Grapalat" w:cs="Calibri"/>
                      <w:b/>
                      <w:bCs/>
                      <w:color w:val="000000"/>
                      <w:sz w:val="16"/>
                      <w:szCs w:val="16"/>
                      <w:lang w:bidi="ar-SA"/>
                    </w:rPr>
                  </w:pPr>
                </w:p>
              </w:tc>
              <w:tc>
                <w:tcPr>
                  <w:tcW w:w="4653" w:type="dxa"/>
                  <w:vMerge/>
                  <w:tcBorders>
                    <w:top w:val="single" w:sz="4" w:space="0" w:color="auto"/>
                    <w:left w:val="single" w:sz="4" w:space="0" w:color="auto"/>
                    <w:bottom w:val="single" w:sz="4" w:space="0" w:color="auto"/>
                    <w:right w:val="single" w:sz="4" w:space="0" w:color="auto"/>
                  </w:tcBorders>
                  <w:vAlign w:val="center"/>
                  <w:hideMark/>
                </w:tcPr>
                <w:p w:rsidR="00C8374E" w:rsidRPr="00C8374E" w:rsidRDefault="00C8374E" w:rsidP="00C8374E">
                  <w:pPr>
                    <w:rPr>
                      <w:rFonts w:ascii="GHEA Grapalat" w:hAnsi="GHEA Grapalat" w:cs="Calibri"/>
                      <w:b/>
                      <w:bCs/>
                      <w:color w:val="000000"/>
                      <w:sz w:val="16"/>
                      <w:szCs w:val="16"/>
                      <w:lang w:bidi="ar-SA"/>
                    </w:rPr>
                  </w:pPr>
                </w:p>
              </w:tc>
              <w:tc>
                <w:tcPr>
                  <w:tcW w:w="547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8374E" w:rsidRPr="00C8374E" w:rsidRDefault="00C8374E" w:rsidP="00C8374E">
                  <w:pPr>
                    <w:jc w:val="center"/>
                    <w:rPr>
                      <w:rFonts w:ascii="Calibri" w:hAnsi="Calibri" w:cs="Calibri"/>
                      <w:color w:val="000000"/>
                      <w:sz w:val="16"/>
                      <w:szCs w:val="16"/>
                      <w:lang w:bidi="ar-SA"/>
                    </w:rPr>
                  </w:pPr>
                  <w:bookmarkStart w:id="0" w:name="RANGE!T4"/>
                  <w:r w:rsidRPr="00C8374E">
                    <w:rPr>
                      <w:rFonts w:ascii="Calibri" w:hAnsi="Calibri" w:cs="Calibri"/>
                      <w:color w:val="000000"/>
                      <w:sz w:val="16"/>
                      <w:szCs w:val="16"/>
                      <w:lang w:bidi="ar-SA"/>
                    </w:rPr>
                    <w:t xml:space="preserve">  Драмов РА </w:t>
                  </w:r>
                  <w:bookmarkEnd w:id="0"/>
                </w:p>
              </w:tc>
            </w:tr>
            <w:tr w:rsidR="00C8374E" w:rsidRPr="00C8374E" w:rsidTr="00C8374E">
              <w:trPr>
                <w:trHeight w:val="313"/>
              </w:trPr>
              <w:tc>
                <w:tcPr>
                  <w:tcW w:w="1107" w:type="dxa"/>
                  <w:vMerge/>
                  <w:tcBorders>
                    <w:top w:val="single" w:sz="4" w:space="0" w:color="auto"/>
                    <w:left w:val="single" w:sz="4" w:space="0" w:color="auto"/>
                    <w:bottom w:val="single" w:sz="4" w:space="0" w:color="auto"/>
                    <w:right w:val="single" w:sz="4" w:space="0" w:color="auto"/>
                  </w:tcBorders>
                  <w:vAlign w:val="center"/>
                  <w:hideMark/>
                </w:tcPr>
                <w:p w:rsidR="00C8374E" w:rsidRPr="00C8374E" w:rsidRDefault="00C8374E" w:rsidP="00C8374E">
                  <w:pPr>
                    <w:rPr>
                      <w:rFonts w:ascii="GHEA Grapalat" w:hAnsi="GHEA Grapalat" w:cs="Calibri"/>
                      <w:b/>
                      <w:bCs/>
                      <w:color w:val="000000"/>
                      <w:sz w:val="16"/>
                      <w:szCs w:val="16"/>
                      <w:lang w:bidi="ar-SA"/>
                    </w:rPr>
                  </w:pPr>
                </w:p>
              </w:tc>
              <w:tc>
                <w:tcPr>
                  <w:tcW w:w="4653" w:type="dxa"/>
                  <w:vMerge/>
                  <w:tcBorders>
                    <w:top w:val="single" w:sz="4" w:space="0" w:color="auto"/>
                    <w:left w:val="single" w:sz="4" w:space="0" w:color="auto"/>
                    <w:bottom w:val="single" w:sz="4" w:space="0" w:color="auto"/>
                    <w:right w:val="single" w:sz="4" w:space="0" w:color="auto"/>
                  </w:tcBorders>
                  <w:vAlign w:val="center"/>
                  <w:hideMark/>
                </w:tcPr>
                <w:p w:rsidR="00C8374E" w:rsidRPr="00C8374E" w:rsidRDefault="00C8374E" w:rsidP="00C8374E">
                  <w:pPr>
                    <w:rPr>
                      <w:rFonts w:ascii="GHEA Grapalat" w:hAnsi="GHEA Grapalat" w:cs="Calibri"/>
                      <w:b/>
                      <w:bCs/>
                      <w:color w:val="000000"/>
                      <w:sz w:val="16"/>
                      <w:szCs w:val="16"/>
                      <w:lang w:bidi="ar-SA"/>
                    </w:rPr>
                  </w:pPr>
                </w:p>
              </w:tc>
              <w:tc>
                <w:tcPr>
                  <w:tcW w:w="1948" w:type="dxa"/>
                  <w:tcBorders>
                    <w:top w:val="nil"/>
                    <w:left w:val="single" w:sz="4" w:space="0" w:color="auto"/>
                    <w:bottom w:val="nil"/>
                    <w:right w:val="single" w:sz="4" w:space="0" w:color="auto"/>
                  </w:tcBorders>
                  <w:shd w:val="clear" w:color="auto" w:fill="auto"/>
                  <w:vAlign w:val="center"/>
                  <w:hideMark/>
                </w:tcPr>
                <w:p w:rsidR="00C8374E" w:rsidRPr="00C8374E" w:rsidRDefault="00C8374E" w:rsidP="00C8374E">
                  <w:pPr>
                    <w:jc w:val="center"/>
                    <w:rPr>
                      <w:rFonts w:ascii="GHEA Grapalat" w:hAnsi="GHEA Grapalat" w:cs="Calibri"/>
                      <w:b/>
                      <w:bCs/>
                      <w:color w:val="000000"/>
                      <w:sz w:val="16"/>
                      <w:szCs w:val="16"/>
                      <w:lang w:bidi="ar-SA"/>
                    </w:rPr>
                  </w:pPr>
                  <w:r w:rsidRPr="00C8374E">
                    <w:rPr>
                      <w:rFonts w:ascii="Times New Roman" w:hAnsi="Times New Roman"/>
                      <w:b/>
                      <w:bCs/>
                      <w:color w:val="000000"/>
                      <w:sz w:val="16"/>
                      <w:szCs w:val="16"/>
                      <w:lang w:bidi="ar-SA"/>
                    </w:rPr>
                    <w:t>Цена</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без</w:t>
                  </w:r>
                  <w:r w:rsidRPr="00C8374E">
                    <w:rPr>
                      <w:rFonts w:ascii="Courier LatRus" w:hAnsi="Courier LatRus" w:cs="Courier LatRus"/>
                      <w:b/>
                      <w:bCs/>
                      <w:color w:val="000000"/>
                      <w:sz w:val="16"/>
                      <w:szCs w:val="16"/>
                      <w:lang w:bidi="ar-SA"/>
                    </w:rPr>
                    <w:t xml:space="preserve"> </w:t>
                  </w:r>
                  <w:r w:rsidRPr="00C8374E">
                    <w:rPr>
                      <w:rFonts w:ascii="Times New Roman" w:hAnsi="Times New Roman"/>
                      <w:b/>
                      <w:bCs/>
                      <w:color w:val="000000"/>
                      <w:sz w:val="16"/>
                      <w:szCs w:val="16"/>
                      <w:lang w:bidi="ar-SA"/>
                    </w:rPr>
                    <w:t>НДС</w:t>
                  </w:r>
                </w:p>
              </w:tc>
              <w:tc>
                <w:tcPr>
                  <w:tcW w:w="1578" w:type="dxa"/>
                  <w:tcBorders>
                    <w:top w:val="nil"/>
                    <w:left w:val="nil"/>
                    <w:bottom w:val="nil"/>
                    <w:right w:val="single" w:sz="4" w:space="0" w:color="auto"/>
                  </w:tcBorders>
                  <w:shd w:val="clear" w:color="auto" w:fill="auto"/>
                  <w:vAlign w:val="center"/>
                  <w:hideMark/>
                </w:tcPr>
                <w:p w:rsidR="00C8374E" w:rsidRPr="00C8374E" w:rsidRDefault="00C8374E" w:rsidP="00C8374E">
                  <w:pPr>
                    <w:jc w:val="center"/>
                    <w:rPr>
                      <w:rFonts w:ascii="GHEA Grapalat" w:hAnsi="GHEA Grapalat" w:cs="Calibri"/>
                      <w:b/>
                      <w:bCs/>
                      <w:color w:val="000000"/>
                      <w:sz w:val="16"/>
                      <w:szCs w:val="16"/>
                      <w:lang w:bidi="ar-SA"/>
                    </w:rPr>
                  </w:pPr>
                  <w:r w:rsidRPr="00C8374E">
                    <w:rPr>
                      <w:rFonts w:ascii="Times New Roman" w:hAnsi="Times New Roman"/>
                      <w:b/>
                      <w:bCs/>
                      <w:color w:val="000000"/>
                      <w:sz w:val="16"/>
                      <w:szCs w:val="16"/>
                      <w:lang w:bidi="ar-SA"/>
                    </w:rPr>
                    <w:t>НДС</w:t>
                  </w:r>
                </w:p>
              </w:tc>
              <w:tc>
                <w:tcPr>
                  <w:tcW w:w="1948" w:type="dxa"/>
                  <w:tcBorders>
                    <w:top w:val="nil"/>
                    <w:left w:val="nil"/>
                    <w:bottom w:val="nil"/>
                    <w:right w:val="single" w:sz="4" w:space="0" w:color="auto"/>
                  </w:tcBorders>
                  <w:shd w:val="clear" w:color="auto" w:fill="auto"/>
                  <w:vAlign w:val="center"/>
                  <w:hideMark/>
                </w:tcPr>
                <w:p w:rsidR="00C8374E" w:rsidRPr="00C8374E" w:rsidRDefault="00C8374E" w:rsidP="00C8374E">
                  <w:pPr>
                    <w:jc w:val="center"/>
                    <w:rPr>
                      <w:rFonts w:ascii="GHEA Grapalat" w:hAnsi="GHEA Grapalat" w:cs="Calibri"/>
                      <w:b/>
                      <w:bCs/>
                      <w:color w:val="000000"/>
                      <w:sz w:val="16"/>
                      <w:szCs w:val="16"/>
                      <w:lang w:bidi="ar-SA"/>
                    </w:rPr>
                  </w:pPr>
                  <w:r w:rsidRPr="00C8374E">
                    <w:rPr>
                      <w:rFonts w:ascii="Times New Roman" w:hAnsi="Times New Roman"/>
                      <w:b/>
                      <w:bCs/>
                      <w:color w:val="000000"/>
                      <w:sz w:val="16"/>
                      <w:szCs w:val="16"/>
                      <w:lang w:bidi="ar-SA"/>
                    </w:rPr>
                    <w:t>Всего</w:t>
                  </w:r>
                </w:p>
              </w:tc>
            </w:tr>
            <w:tr w:rsidR="00C8374E" w:rsidRPr="00C8374E" w:rsidTr="00C8374E">
              <w:trPr>
                <w:trHeight w:val="298"/>
              </w:trPr>
              <w:tc>
                <w:tcPr>
                  <w:tcW w:w="1107" w:type="dxa"/>
                  <w:vMerge/>
                  <w:tcBorders>
                    <w:top w:val="single" w:sz="4" w:space="0" w:color="auto"/>
                    <w:left w:val="single" w:sz="4" w:space="0" w:color="auto"/>
                    <w:bottom w:val="single" w:sz="4" w:space="0" w:color="auto"/>
                    <w:right w:val="single" w:sz="4" w:space="0" w:color="auto"/>
                  </w:tcBorders>
                  <w:vAlign w:val="center"/>
                  <w:hideMark/>
                </w:tcPr>
                <w:p w:rsidR="00C8374E" w:rsidRPr="00C8374E" w:rsidRDefault="00C8374E" w:rsidP="00C8374E">
                  <w:pPr>
                    <w:rPr>
                      <w:rFonts w:ascii="GHEA Grapalat" w:hAnsi="GHEA Grapalat" w:cs="Calibri"/>
                      <w:b/>
                      <w:bCs/>
                      <w:color w:val="000000"/>
                      <w:sz w:val="16"/>
                      <w:szCs w:val="16"/>
                      <w:lang w:bidi="ar-SA"/>
                    </w:rPr>
                  </w:pPr>
                </w:p>
              </w:tc>
              <w:tc>
                <w:tcPr>
                  <w:tcW w:w="4653" w:type="dxa"/>
                  <w:vMerge/>
                  <w:tcBorders>
                    <w:top w:val="single" w:sz="4" w:space="0" w:color="auto"/>
                    <w:left w:val="single" w:sz="4" w:space="0" w:color="auto"/>
                    <w:bottom w:val="single" w:sz="4" w:space="0" w:color="auto"/>
                    <w:right w:val="single" w:sz="4" w:space="0" w:color="auto"/>
                  </w:tcBorders>
                  <w:vAlign w:val="center"/>
                  <w:hideMark/>
                </w:tcPr>
                <w:p w:rsidR="00C8374E" w:rsidRPr="00C8374E" w:rsidRDefault="00C8374E" w:rsidP="00C8374E">
                  <w:pPr>
                    <w:rPr>
                      <w:rFonts w:ascii="GHEA Grapalat" w:hAnsi="GHEA Grapalat" w:cs="Calibri"/>
                      <w:b/>
                      <w:bCs/>
                      <w:color w:val="000000"/>
                      <w:sz w:val="16"/>
                      <w:szCs w:val="16"/>
                      <w:lang w:bidi="ar-SA"/>
                    </w:rPr>
                  </w:pPr>
                </w:p>
              </w:tc>
              <w:tc>
                <w:tcPr>
                  <w:tcW w:w="1948" w:type="dxa"/>
                  <w:tcBorders>
                    <w:top w:val="nil"/>
                    <w:left w:val="single" w:sz="4" w:space="0" w:color="auto"/>
                    <w:bottom w:val="single" w:sz="4" w:space="0" w:color="auto"/>
                    <w:right w:val="single" w:sz="4" w:space="0" w:color="auto"/>
                  </w:tcBorders>
                  <w:shd w:val="clear" w:color="auto" w:fill="auto"/>
                  <w:vAlign w:val="bottom"/>
                  <w:hideMark/>
                </w:tcPr>
                <w:p w:rsidR="00C8374E" w:rsidRPr="00C8374E" w:rsidRDefault="00C8374E" w:rsidP="00C8374E">
                  <w:pPr>
                    <w:jc w:val="center"/>
                    <w:rPr>
                      <w:rFonts w:ascii="Calibri" w:hAnsi="Calibri" w:cs="Calibri"/>
                      <w:color w:val="000000"/>
                      <w:sz w:val="16"/>
                      <w:szCs w:val="16"/>
                      <w:lang w:bidi="ar-SA"/>
                    </w:rPr>
                  </w:pPr>
                  <w:bookmarkStart w:id="1" w:name="RANGE!T6"/>
                  <w:r w:rsidRPr="00C8374E">
                    <w:rPr>
                      <w:rFonts w:ascii="Calibri" w:hAnsi="Calibri" w:cs="Calibri"/>
                      <w:color w:val="000000"/>
                      <w:sz w:val="16"/>
                      <w:szCs w:val="16"/>
                      <w:lang w:bidi="ar-SA"/>
                    </w:rPr>
                    <w:t> </w:t>
                  </w:r>
                  <w:bookmarkEnd w:id="1"/>
                </w:p>
              </w:tc>
              <w:tc>
                <w:tcPr>
                  <w:tcW w:w="1578" w:type="dxa"/>
                  <w:tcBorders>
                    <w:top w:val="nil"/>
                    <w:left w:val="nil"/>
                    <w:bottom w:val="single" w:sz="4" w:space="0" w:color="auto"/>
                    <w:right w:val="single" w:sz="4" w:space="0" w:color="auto"/>
                  </w:tcBorders>
                  <w:shd w:val="clear" w:color="auto" w:fill="auto"/>
                  <w:vAlign w:val="bottom"/>
                  <w:hideMark/>
                </w:tcPr>
                <w:p w:rsidR="00C8374E" w:rsidRPr="00C8374E" w:rsidRDefault="00C8374E" w:rsidP="00C8374E">
                  <w:pPr>
                    <w:jc w:val="center"/>
                    <w:rPr>
                      <w:rFonts w:ascii="Calibri" w:hAnsi="Calibri" w:cs="Calibri"/>
                      <w:color w:val="000000"/>
                      <w:sz w:val="16"/>
                      <w:szCs w:val="16"/>
                      <w:lang w:bidi="ar-SA"/>
                    </w:rPr>
                  </w:pPr>
                  <w:bookmarkStart w:id="2" w:name="RANGE!U6"/>
                  <w:r w:rsidRPr="00C8374E">
                    <w:rPr>
                      <w:rFonts w:ascii="Calibri" w:hAnsi="Calibri" w:cs="Calibri"/>
                      <w:color w:val="000000"/>
                      <w:sz w:val="16"/>
                      <w:szCs w:val="16"/>
                      <w:lang w:bidi="ar-SA"/>
                    </w:rPr>
                    <w:t> </w:t>
                  </w:r>
                  <w:bookmarkEnd w:id="2"/>
                </w:p>
              </w:tc>
              <w:tc>
                <w:tcPr>
                  <w:tcW w:w="1948" w:type="dxa"/>
                  <w:tcBorders>
                    <w:top w:val="nil"/>
                    <w:left w:val="nil"/>
                    <w:bottom w:val="single" w:sz="4" w:space="0" w:color="auto"/>
                    <w:right w:val="single" w:sz="4" w:space="0" w:color="auto"/>
                  </w:tcBorders>
                  <w:shd w:val="clear" w:color="auto" w:fill="auto"/>
                  <w:vAlign w:val="bottom"/>
                  <w:hideMark/>
                </w:tcPr>
                <w:p w:rsidR="00C8374E" w:rsidRPr="00C8374E" w:rsidRDefault="00C8374E" w:rsidP="00C8374E">
                  <w:pPr>
                    <w:jc w:val="center"/>
                    <w:rPr>
                      <w:rFonts w:ascii="Calibri" w:hAnsi="Calibri" w:cs="Calibri"/>
                      <w:color w:val="000000"/>
                      <w:sz w:val="16"/>
                      <w:szCs w:val="16"/>
                      <w:lang w:bidi="ar-SA"/>
                    </w:rPr>
                  </w:pPr>
                  <w:bookmarkStart w:id="3" w:name="RANGE!V6"/>
                  <w:r w:rsidRPr="00C8374E">
                    <w:rPr>
                      <w:rFonts w:ascii="Calibri" w:hAnsi="Calibri" w:cs="Calibri"/>
                      <w:color w:val="000000"/>
                      <w:sz w:val="16"/>
                      <w:szCs w:val="16"/>
                      <w:lang w:bidi="ar-SA"/>
                    </w:rPr>
                    <w:t> </w:t>
                  </w:r>
                  <w:bookmarkEnd w:id="3"/>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1526250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1526250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lastRenderedPageBreak/>
                    <w:t>Лот 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1300000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1300000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1020000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1020000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2250000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2250000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1100000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1100000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4500000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4500000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2775000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2775000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&lt;&lt;Апекс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483000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483000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3120000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3120000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3120000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3120000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390000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390000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&lt;&lt;Бонанза&gt;&gt;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9750000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9300000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9300000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690000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690000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127500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127500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17</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&lt;&lt;Бонанза&gt;&gt;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1800000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1800000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&lt;&lt;Бонанза&gt;&gt;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20850000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20850000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7250000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7250000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7000000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7000000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4800000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4800000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320000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320000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24</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25</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26</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27</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&lt;&lt;Мед  Кепитл&gt;&gt;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1470000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1470000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lastRenderedPageBreak/>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&lt;&lt;Марг-Фармациа&gt;&gt;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3750000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29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&lt;&lt;Мегиэл&gt;&gt;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2250000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2250000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&lt;&lt;Короникс&gt;&gt;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8450000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8450000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&lt;&lt;Марг-Фармациа&gt;&gt;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6500000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6500000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2650000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2650000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2000000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2000000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1400000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1400000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660000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660000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37</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2175000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2175000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12460000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12460000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39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4760000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4760000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&lt;&lt;Бонанза&gt;&gt;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3560000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3560000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660000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660000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&lt;&lt;Бонанза&gt;&gt;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585000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585000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7000000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7000000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2950000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2950000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2800000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2800000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2700000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2700000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47</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310000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310000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49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13750000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13750000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3100000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3100000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4600000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4600000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lastRenderedPageBreak/>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29500000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29500000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3850000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3850000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3580000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3580000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2170000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2170000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57</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2065000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2065000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1770000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1770000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59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1560000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1560000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1074000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1074000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885000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885000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670000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670000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660000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660000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660000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660000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570000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570000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67</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525000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525000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525000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525000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69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&lt;&lt;БЕСТ СМАРТ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4400000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4400000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495000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495000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345000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345000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290000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290000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lastRenderedPageBreak/>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77</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1500000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1500000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79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&lt;&lt;Короникс&gt;&gt;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22400000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22400000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15750000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15750000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3750000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4625000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4625000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&lt;&lt;Бонанза&gt;&gt;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63750000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63750000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21550000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21550000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&lt;&lt;ПРАЙМ МЕДИКАЛ&gt;&gt;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14500000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14500000</w:t>
                  </w:r>
                </w:p>
              </w:tc>
            </w:tr>
            <w:tr w:rsidR="00C8374E" w:rsidRPr="00C8374E" w:rsidTr="00C8374E">
              <w:trPr>
                <w:trHeight w:val="298"/>
              </w:trPr>
              <w:tc>
                <w:tcPr>
                  <w:tcW w:w="1107" w:type="dxa"/>
                  <w:tcBorders>
                    <w:top w:val="nil"/>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2</w:t>
                  </w:r>
                </w:p>
              </w:tc>
              <w:tc>
                <w:tcPr>
                  <w:tcW w:w="4653" w:type="dxa"/>
                  <w:tcBorders>
                    <w:top w:val="nil"/>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nil"/>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23750000</w:t>
                  </w:r>
                </w:p>
              </w:tc>
              <w:tc>
                <w:tcPr>
                  <w:tcW w:w="1578" w:type="dxa"/>
                  <w:tcBorders>
                    <w:top w:val="nil"/>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nil"/>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23750000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12750000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12750000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87</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&lt;&lt;Марг-Фармациа&gt;&gt;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480000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480000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&lt;&lt;Мед  Кепитл&gt;&gt;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770000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770000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89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&lt;&lt;Марг-Фармациа&gt;&gt;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700000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&lt;&lt;Марг-Фармациа&gt;&gt;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1848000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1848000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&lt;&lt;Марг-Фармациа&gt;&gt;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600000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&lt;&lt;Марг-Фармациа&gt;&gt;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1750000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1750000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1700000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1700000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&lt;&lt;Марг-Фармациа&gt;&gt;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12800000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12800000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&lt;&lt;Короникс&gt;&gt;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11500000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11500000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97</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2900000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2900000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99</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&lt;&lt;Интермед  Груп&gt;&gt;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2300000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2300000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lastRenderedPageBreak/>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2436000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2436000</w:t>
                  </w:r>
                </w:p>
              </w:tc>
            </w:tr>
            <w:tr w:rsidR="00C8374E" w:rsidRPr="00C8374E" w:rsidTr="00C8374E">
              <w:trPr>
                <w:trHeight w:val="298"/>
              </w:trPr>
              <w:tc>
                <w:tcPr>
                  <w:tcW w:w="1107" w:type="dxa"/>
                  <w:tcBorders>
                    <w:top w:val="nil"/>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2</w:t>
                  </w:r>
                </w:p>
              </w:tc>
              <w:tc>
                <w:tcPr>
                  <w:tcW w:w="4653" w:type="dxa"/>
                  <w:tcBorders>
                    <w:top w:val="nil"/>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nil"/>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2450000</w:t>
                  </w:r>
                </w:p>
              </w:tc>
              <w:tc>
                <w:tcPr>
                  <w:tcW w:w="1578" w:type="dxa"/>
                  <w:tcBorders>
                    <w:top w:val="nil"/>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nil"/>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850000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850000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&lt;&lt;Профтест&gt;&gt;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2250000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2250000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&lt;&lt;Ар-Медика&gt;&gt;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4400000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4400000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104</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3030000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3030000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105</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&lt;&lt;Короникс&gt;&gt;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1300000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1300000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106</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&lt;&lt;Эй. Эс. Фарма&gt;&gt;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1350000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1350000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107</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108</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&lt;&lt;Короникс&gt;&gt;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2400000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109</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110</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&lt;&lt;Бонанза&gt;&gt;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9600000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9600000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111</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&lt;&lt;Кудос&gt;&gt;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9187500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9187500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112</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&lt;&lt;Короникс&gt;&gt;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23500000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23500000</w:t>
                  </w:r>
                </w:p>
              </w:tc>
            </w:tr>
            <w:tr w:rsidR="00C8374E" w:rsidRPr="00C8374E" w:rsidTr="00C8374E">
              <w:trPr>
                <w:trHeight w:val="298"/>
              </w:trPr>
              <w:tc>
                <w:tcPr>
                  <w:tcW w:w="11233" w:type="dxa"/>
                  <w:gridSpan w:val="5"/>
                  <w:tcBorders>
                    <w:top w:val="single" w:sz="4" w:space="0" w:color="auto"/>
                    <w:left w:val="nil"/>
                    <w:bottom w:val="nil"/>
                    <w:right w:val="nil"/>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Лот 113</w:t>
                  </w:r>
                </w:p>
              </w:tc>
            </w:tr>
            <w:tr w:rsidR="00C8374E" w:rsidRPr="00C8374E" w:rsidTr="00C8374E">
              <w:trPr>
                <w:trHeight w:val="298"/>
              </w:trPr>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74E" w:rsidRPr="00C8374E" w:rsidRDefault="00C8374E" w:rsidP="00C8374E">
                  <w:pPr>
                    <w:jc w:val="right"/>
                    <w:rPr>
                      <w:rFonts w:ascii="Calibri" w:hAnsi="Calibri" w:cs="Calibri"/>
                      <w:color w:val="000000"/>
                      <w:sz w:val="16"/>
                      <w:szCs w:val="16"/>
                      <w:lang w:bidi="ar-SA"/>
                    </w:rPr>
                  </w:pPr>
                  <w:r w:rsidRPr="00C8374E">
                    <w:rPr>
                      <w:rFonts w:ascii="Calibri" w:hAnsi="Calibri" w:cs="Calibri"/>
                      <w:color w:val="000000"/>
                      <w:sz w:val="16"/>
                      <w:szCs w:val="16"/>
                      <w:lang w:bidi="ar-SA"/>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rPr>
                      <w:rFonts w:ascii="Calibri" w:hAnsi="Calibri" w:cs="Calibri"/>
                      <w:color w:val="000000"/>
                      <w:sz w:val="16"/>
                      <w:szCs w:val="16"/>
                      <w:lang w:bidi="ar-SA"/>
                    </w:rPr>
                  </w:pPr>
                  <w:r w:rsidRPr="00C8374E">
                    <w:rPr>
                      <w:rFonts w:ascii="Calibri" w:hAnsi="Calibri" w:cs="Calibri"/>
                      <w:color w:val="000000"/>
                      <w:sz w:val="16"/>
                      <w:szCs w:val="16"/>
                      <w:lang w:bidi="ar-SA"/>
                    </w:rPr>
                    <w:t>&lt;&lt;Кудос&gt;&gt; ООО</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5928000</w:t>
                  </w:r>
                </w:p>
              </w:tc>
              <w:tc>
                <w:tcPr>
                  <w:tcW w:w="157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0</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rsidR="00C8374E" w:rsidRPr="00C8374E" w:rsidRDefault="00C8374E" w:rsidP="00C8374E">
                  <w:pPr>
                    <w:jc w:val="center"/>
                    <w:rPr>
                      <w:rFonts w:ascii="Calibri" w:hAnsi="Calibri" w:cs="Calibri"/>
                      <w:color w:val="000000"/>
                      <w:sz w:val="16"/>
                      <w:szCs w:val="16"/>
                      <w:lang w:bidi="ar-SA"/>
                    </w:rPr>
                  </w:pPr>
                  <w:r w:rsidRPr="00C8374E">
                    <w:rPr>
                      <w:rFonts w:ascii="Calibri" w:hAnsi="Calibri" w:cs="Calibri"/>
                      <w:color w:val="000000"/>
                      <w:sz w:val="16"/>
                      <w:szCs w:val="16"/>
                      <w:lang w:bidi="ar-SA"/>
                    </w:rPr>
                    <w:t>5928000</w:t>
                  </w:r>
                </w:p>
              </w:tc>
            </w:tr>
          </w:tbl>
          <w:p w:rsidR="00DC15FE" w:rsidRPr="00035EAC" w:rsidRDefault="00DC15FE" w:rsidP="00752815">
            <w:pPr>
              <w:widowControl w:val="0"/>
              <w:jc w:val="center"/>
              <w:rPr>
                <w:rFonts w:ascii="Arial Unicode" w:hAnsi="Arial Unicode"/>
                <w:b/>
                <w:sz w:val="14"/>
                <w:szCs w:val="14"/>
                <w:lang w:val="en-US"/>
              </w:rPr>
            </w:pPr>
          </w:p>
        </w:tc>
      </w:tr>
      <w:tr w:rsidR="00DC15FE" w:rsidRPr="00035EAC" w:rsidTr="0041181A">
        <w:trPr>
          <w:trHeight w:val="288"/>
          <w:jc w:val="center"/>
        </w:trPr>
        <w:tc>
          <w:tcPr>
            <w:tcW w:w="11483" w:type="dxa"/>
            <w:gridSpan w:val="30"/>
            <w:shd w:val="clear" w:color="auto" w:fill="99CCFF"/>
            <w:vAlign w:val="center"/>
          </w:tcPr>
          <w:p w:rsidR="00DC15FE" w:rsidRPr="00035EAC" w:rsidRDefault="00DC15FE" w:rsidP="00D8647A">
            <w:pPr>
              <w:widowControl w:val="0"/>
              <w:jc w:val="center"/>
              <w:rPr>
                <w:rFonts w:ascii="Arial Unicode" w:hAnsi="Arial Unicode"/>
                <w:sz w:val="14"/>
                <w:szCs w:val="14"/>
              </w:rPr>
            </w:pPr>
          </w:p>
        </w:tc>
      </w:tr>
      <w:tr w:rsidR="00DC15FE" w:rsidRPr="00035EAC" w:rsidTr="0041181A">
        <w:trPr>
          <w:jc w:val="center"/>
        </w:trPr>
        <w:tc>
          <w:tcPr>
            <w:tcW w:w="11483" w:type="dxa"/>
            <w:gridSpan w:val="30"/>
            <w:tcBorders>
              <w:bottom w:val="single" w:sz="8" w:space="0" w:color="auto"/>
            </w:tcBorders>
            <w:shd w:val="clear" w:color="auto" w:fill="auto"/>
            <w:vAlign w:val="center"/>
          </w:tcPr>
          <w:p w:rsidR="00DC15FE" w:rsidRPr="00035EAC" w:rsidRDefault="00DC15FE" w:rsidP="009E193A">
            <w:pPr>
              <w:widowControl w:val="0"/>
              <w:jc w:val="center"/>
              <w:rPr>
                <w:rFonts w:ascii="Arial Unicode" w:hAnsi="Arial Unicode" w:cs="Sylfaen"/>
                <w:b/>
                <w:sz w:val="14"/>
                <w:szCs w:val="14"/>
              </w:rPr>
            </w:pPr>
            <w:r w:rsidRPr="00035EAC">
              <w:rPr>
                <w:rFonts w:ascii="Arial Unicode" w:hAnsi="Arial Unicode"/>
                <w:b/>
                <w:sz w:val="14"/>
                <w:szCs w:val="14"/>
              </w:rPr>
              <w:t>Данные об отклоненных заявках</w:t>
            </w:r>
          </w:p>
        </w:tc>
      </w:tr>
      <w:tr w:rsidR="00DC15FE" w:rsidRPr="00035EAC" w:rsidTr="0041181A">
        <w:trPr>
          <w:jc w:val="center"/>
        </w:trPr>
        <w:tc>
          <w:tcPr>
            <w:tcW w:w="817" w:type="dxa"/>
            <w:vMerge w:val="restart"/>
            <w:shd w:val="clear" w:color="auto" w:fill="auto"/>
            <w:vAlign w:val="center"/>
          </w:tcPr>
          <w:p w:rsidR="00DC15FE" w:rsidRPr="00035EAC" w:rsidRDefault="00DC15FE" w:rsidP="000E3CF0">
            <w:pPr>
              <w:widowControl w:val="0"/>
              <w:jc w:val="center"/>
              <w:rPr>
                <w:rFonts w:ascii="Arial Unicode" w:hAnsi="Arial Unicode" w:cs="Sylfaen"/>
                <w:b/>
                <w:sz w:val="14"/>
                <w:szCs w:val="14"/>
              </w:rPr>
            </w:pPr>
            <w:r w:rsidRPr="00035EAC">
              <w:rPr>
                <w:rFonts w:ascii="Arial Unicode" w:hAnsi="Arial Unicode"/>
                <w:b/>
                <w:sz w:val="14"/>
                <w:szCs w:val="14"/>
              </w:rPr>
              <w:t>Номер лота</w:t>
            </w:r>
          </w:p>
        </w:tc>
        <w:tc>
          <w:tcPr>
            <w:tcW w:w="1659" w:type="dxa"/>
            <w:gridSpan w:val="2"/>
            <w:vMerge w:val="restart"/>
            <w:shd w:val="clear" w:color="auto" w:fill="auto"/>
            <w:vAlign w:val="center"/>
          </w:tcPr>
          <w:p w:rsidR="00DC15FE" w:rsidRPr="00035EAC" w:rsidRDefault="00DC15FE" w:rsidP="000E3CF0">
            <w:pPr>
              <w:widowControl w:val="0"/>
              <w:jc w:val="center"/>
              <w:rPr>
                <w:rFonts w:ascii="Arial Unicode" w:hAnsi="Arial Unicode" w:cs="Sylfaen"/>
                <w:b/>
                <w:sz w:val="14"/>
                <w:szCs w:val="14"/>
              </w:rPr>
            </w:pPr>
            <w:r w:rsidRPr="00035EAC">
              <w:rPr>
                <w:rFonts w:ascii="Arial Unicode" w:hAnsi="Arial Unicode"/>
                <w:b/>
                <w:sz w:val="14"/>
                <w:szCs w:val="14"/>
              </w:rPr>
              <w:t>Наименование участника</w:t>
            </w:r>
          </w:p>
        </w:tc>
        <w:tc>
          <w:tcPr>
            <w:tcW w:w="9007" w:type="dxa"/>
            <w:gridSpan w:val="27"/>
            <w:tcBorders>
              <w:bottom w:val="single" w:sz="8" w:space="0" w:color="auto"/>
            </w:tcBorders>
            <w:shd w:val="clear" w:color="auto" w:fill="auto"/>
            <w:vAlign w:val="center"/>
          </w:tcPr>
          <w:p w:rsidR="00DC15FE" w:rsidRPr="00035EAC" w:rsidRDefault="00DC15FE" w:rsidP="000E3CF0">
            <w:pPr>
              <w:widowControl w:val="0"/>
              <w:jc w:val="center"/>
              <w:rPr>
                <w:rFonts w:ascii="Arial Unicode" w:hAnsi="Arial Unicode"/>
                <w:b/>
                <w:sz w:val="14"/>
                <w:szCs w:val="14"/>
              </w:rPr>
            </w:pPr>
            <w:r w:rsidRPr="00035EAC">
              <w:rPr>
                <w:rFonts w:ascii="Arial Unicode" w:hAnsi="Arial Unicode"/>
                <w:b/>
                <w:sz w:val="14"/>
                <w:szCs w:val="14"/>
              </w:rPr>
              <w:t>Результаты оценки (удовлетворительно или неудовлетворительно)</w:t>
            </w:r>
          </w:p>
        </w:tc>
      </w:tr>
      <w:tr w:rsidR="00DC15FE" w:rsidRPr="00035EAC" w:rsidTr="0041181A">
        <w:trPr>
          <w:jc w:val="center"/>
        </w:trPr>
        <w:tc>
          <w:tcPr>
            <w:tcW w:w="817" w:type="dxa"/>
            <w:vMerge/>
            <w:tcBorders>
              <w:bottom w:val="single" w:sz="8" w:space="0" w:color="auto"/>
            </w:tcBorders>
            <w:shd w:val="clear" w:color="auto" w:fill="auto"/>
            <w:vAlign w:val="center"/>
          </w:tcPr>
          <w:p w:rsidR="00DC15FE" w:rsidRPr="00035EAC" w:rsidRDefault="00DC15FE" w:rsidP="000E3CF0">
            <w:pPr>
              <w:widowControl w:val="0"/>
              <w:jc w:val="center"/>
              <w:rPr>
                <w:rFonts w:ascii="Arial Unicode" w:hAnsi="Arial Unicode" w:cs="Sylfaen"/>
                <w:b/>
                <w:sz w:val="14"/>
                <w:szCs w:val="14"/>
              </w:rPr>
            </w:pPr>
          </w:p>
        </w:tc>
        <w:tc>
          <w:tcPr>
            <w:tcW w:w="1659" w:type="dxa"/>
            <w:gridSpan w:val="2"/>
            <w:vMerge/>
            <w:tcBorders>
              <w:bottom w:val="single" w:sz="8" w:space="0" w:color="auto"/>
            </w:tcBorders>
            <w:shd w:val="clear" w:color="auto" w:fill="auto"/>
            <w:vAlign w:val="center"/>
          </w:tcPr>
          <w:p w:rsidR="00DC15FE" w:rsidRPr="00035EAC" w:rsidRDefault="00DC15FE" w:rsidP="000E3CF0">
            <w:pPr>
              <w:widowControl w:val="0"/>
              <w:jc w:val="center"/>
              <w:rPr>
                <w:rFonts w:ascii="Arial Unicode" w:hAnsi="Arial Unicode" w:cs="Sylfaen"/>
                <w:b/>
                <w:sz w:val="14"/>
                <w:szCs w:val="14"/>
              </w:rPr>
            </w:pPr>
          </w:p>
        </w:tc>
        <w:tc>
          <w:tcPr>
            <w:tcW w:w="2539" w:type="dxa"/>
            <w:gridSpan w:val="7"/>
            <w:tcBorders>
              <w:bottom w:val="single" w:sz="8" w:space="0" w:color="auto"/>
            </w:tcBorders>
            <w:shd w:val="clear" w:color="auto" w:fill="auto"/>
            <w:vAlign w:val="center"/>
          </w:tcPr>
          <w:p w:rsidR="00DC15FE" w:rsidRPr="00035EAC" w:rsidRDefault="00DC15FE" w:rsidP="000E3CF0">
            <w:pPr>
              <w:widowControl w:val="0"/>
              <w:jc w:val="center"/>
              <w:rPr>
                <w:rFonts w:ascii="Arial Unicode" w:hAnsi="Arial Unicode"/>
                <w:sz w:val="14"/>
                <w:szCs w:val="14"/>
              </w:rPr>
            </w:pPr>
            <w:r w:rsidRPr="00035EAC">
              <w:rPr>
                <w:rFonts w:ascii="Arial Unicode" w:hAnsi="Arial Unicode"/>
                <w:b/>
                <w:color w:val="000000"/>
                <w:sz w:val="14"/>
                <w:szCs w:val="14"/>
              </w:rPr>
              <w:t>Наличие требуемых по приглашению документов</w:t>
            </w:r>
          </w:p>
          <w:p w:rsidR="00DC15FE" w:rsidRPr="00035EAC" w:rsidRDefault="00DC15FE" w:rsidP="000E3CF0">
            <w:pPr>
              <w:widowControl w:val="0"/>
              <w:jc w:val="center"/>
              <w:rPr>
                <w:rFonts w:ascii="Arial Unicode" w:hAnsi="Arial Unicode"/>
                <w:b/>
                <w:color w:val="000000"/>
                <w:sz w:val="14"/>
                <w:szCs w:val="14"/>
              </w:rPr>
            </w:pPr>
          </w:p>
          <w:p w:rsidR="00DC15FE" w:rsidRPr="00035EAC" w:rsidRDefault="00DC15FE" w:rsidP="000E3CF0">
            <w:pPr>
              <w:widowControl w:val="0"/>
              <w:jc w:val="center"/>
              <w:rPr>
                <w:rFonts w:ascii="Arial Unicode" w:hAnsi="Arial Unicode"/>
                <w:sz w:val="14"/>
                <w:szCs w:val="14"/>
              </w:rPr>
            </w:pPr>
          </w:p>
        </w:tc>
        <w:tc>
          <w:tcPr>
            <w:tcW w:w="2474" w:type="dxa"/>
            <w:gridSpan w:val="6"/>
            <w:tcBorders>
              <w:bottom w:val="single" w:sz="8" w:space="0" w:color="auto"/>
            </w:tcBorders>
            <w:shd w:val="clear" w:color="auto" w:fill="auto"/>
            <w:vAlign w:val="center"/>
          </w:tcPr>
          <w:p w:rsidR="00DC15FE" w:rsidRPr="00035EAC" w:rsidRDefault="00DC15FE" w:rsidP="000E3CF0">
            <w:pPr>
              <w:widowControl w:val="0"/>
              <w:jc w:val="center"/>
              <w:rPr>
                <w:rFonts w:ascii="Arial Unicode" w:hAnsi="Arial Unicode"/>
                <w:b/>
                <w:color w:val="000000"/>
                <w:sz w:val="14"/>
                <w:szCs w:val="14"/>
              </w:rPr>
            </w:pPr>
            <w:r w:rsidRPr="00035EAC">
              <w:rPr>
                <w:rFonts w:ascii="Arial Unicode" w:hAnsi="Arial Unicode"/>
                <w:b/>
                <w:color w:val="000000"/>
                <w:sz w:val="14"/>
                <w:szCs w:val="14"/>
              </w:rPr>
              <w:t>Соответствие представленных по заявке документов требованиям установленным приглашением</w:t>
            </w:r>
          </w:p>
          <w:p w:rsidR="00DC15FE" w:rsidRPr="00035EAC" w:rsidRDefault="00DC15FE" w:rsidP="000E3CF0">
            <w:pPr>
              <w:widowControl w:val="0"/>
              <w:jc w:val="center"/>
              <w:rPr>
                <w:rFonts w:ascii="Arial Unicode" w:hAnsi="Arial Unicode"/>
                <w:sz w:val="14"/>
                <w:szCs w:val="14"/>
              </w:rPr>
            </w:pPr>
          </w:p>
        </w:tc>
        <w:tc>
          <w:tcPr>
            <w:tcW w:w="931" w:type="dxa"/>
            <w:gridSpan w:val="7"/>
            <w:tcBorders>
              <w:bottom w:val="single" w:sz="8" w:space="0" w:color="auto"/>
            </w:tcBorders>
            <w:shd w:val="clear" w:color="auto" w:fill="auto"/>
            <w:vAlign w:val="center"/>
          </w:tcPr>
          <w:p w:rsidR="00DC15FE" w:rsidRPr="00035EAC" w:rsidRDefault="00DC15FE" w:rsidP="000E3CF0">
            <w:pPr>
              <w:widowControl w:val="0"/>
              <w:jc w:val="center"/>
              <w:rPr>
                <w:rFonts w:ascii="Arial Unicode" w:hAnsi="Arial Unicode"/>
                <w:b/>
                <w:color w:val="000000"/>
                <w:sz w:val="14"/>
                <w:szCs w:val="14"/>
              </w:rPr>
            </w:pPr>
            <w:r w:rsidRPr="00035EAC">
              <w:rPr>
                <w:rFonts w:ascii="Arial Unicode" w:hAnsi="Arial Unicode"/>
                <w:b/>
                <w:color w:val="000000"/>
                <w:sz w:val="14"/>
                <w:szCs w:val="14"/>
              </w:rPr>
              <w:t>Соответствие представленных по заявке документов требованиям установленным приглашением</w:t>
            </w:r>
          </w:p>
          <w:p w:rsidR="00DC15FE" w:rsidRPr="00035EAC" w:rsidRDefault="00DC15FE" w:rsidP="000E3CF0">
            <w:pPr>
              <w:widowControl w:val="0"/>
              <w:jc w:val="center"/>
              <w:rPr>
                <w:rFonts w:ascii="Arial Unicode" w:hAnsi="Arial Unicode"/>
                <w:b/>
                <w:sz w:val="14"/>
                <w:szCs w:val="14"/>
              </w:rPr>
            </w:pPr>
          </w:p>
        </w:tc>
        <w:tc>
          <w:tcPr>
            <w:tcW w:w="1518" w:type="dxa"/>
            <w:gridSpan w:val="5"/>
            <w:tcBorders>
              <w:bottom w:val="single" w:sz="8" w:space="0" w:color="auto"/>
            </w:tcBorders>
            <w:shd w:val="clear" w:color="auto" w:fill="auto"/>
            <w:vAlign w:val="center"/>
          </w:tcPr>
          <w:p w:rsidR="00DC15FE" w:rsidRPr="00035EAC" w:rsidRDefault="00DC15FE" w:rsidP="000E3CF0">
            <w:pPr>
              <w:widowControl w:val="0"/>
              <w:jc w:val="center"/>
              <w:rPr>
                <w:rFonts w:ascii="Arial Unicode" w:hAnsi="Arial Unicode"/>
                <w:b/>
                <w:sz w:val="14"/>
                <w:szCs w:val="14"/>
              </w:rPr>
            </w:pPr>
            <w:r w:rsidRPr="00035EAC">
              <w:rPr>
                <w:rFonts w:ascii="Arial Unicode" w:hAnsi="Arial Unicode"/>
                <w:b/>
                <w:sz w:val="14"/>
                <w:szCs w:val="14"/>
              </w:rPr>
              <w:t>Соответствие технических характеристик предлагаемого предмета закупки требованиям, установленным приглашением</w:t>
            </w:r>
          </w:p>
        </w:tc>
        <w:tc>
          <w:tcPr>
            <w:tcW w:w="1545" w:type="dxa"/>
            <w:gridSpan w:val="2"/>
            <w:tcBorders>
              <w:bottom w:val="single" w:sz="8" w:space="0" w:color="auto"/>
            </w:tcBorders>
            <w:shd w:val="clear" w:color="auto" w:fill="auto"/>
            <w:vAlign w:val="center"/>
          </w:tcPr>
          <w:p w:rsidR="00DC15FE" w:rsidRPr="00035EAC" w:rsidRDefault="00DC15FE" w:rsidP="000E3CF0">
            <w:pPr>
              <w:widowControl w:val="0"/>
              <w:jc w:val="center"/>
              <w:rPr>
                <w:rFonts w:ascii="Arial Unicode" w:hAnsi="Arial Unicode" w:cs="Sylfaen"/>
                <w:b/>
                <w:sz w:val="14"/>
                <w:szCs w:val="14"/>
              </w:rPr>
            </w:pPr>
            <w:r w:rsidRPr="00035EAC">
              <w:rPr>
                <w:rFonts w:ascii="Arial Unicode" w:hAnsi="Arial Unicode"/>
                <w:b/>
                <w:sz w:val="14"/>
                <w:szCs w:val="14"/>
              </w:rPr>
              <w:t>Ценовое предложение</w:t>
            </w:r>
          </w:p>
        </w:tc>
      </w:tr>
      <w:tr w:rsidR="00FD34C6" w:rsidRPr="00035EAC" w:rsidTr="0041181A">
        <w:trPr>
          <w:jc w:val="center"/>
        </w:trPr>
        <w:tc>
          <w:tcPr>
            <w:tcW w:w="817" w:type="dxa"/>
            <w:tcBorders>
              <w:bottom w:val="single" w:sz="8" w:space="0" w:color="auto"/>
            </w:tcBorders>
            <w:shd w:val="clear" w:color="auto" w:fill="auto"/>
            <w:vAlign w:val="center"/>
          </w:tcPr>
          <w:p w:rsidR="00FD34C6" w:rsidRPr="00035EAC" w:rsidRDefault="00FD34C6" w:rsidP="00C8374E">
            <w:pPr>
              <w:widowControl w:val="0"/>
              <w:jc w:val="center"/>
              <w:rPr>
                <w:rFonts w:ascii="Arial Unicode" w:eastAsia="Arial Unicode MS" w:hAnsi="Arial Unicode" w:cs="Sylfaen"/>
                <w:color w:val="000000"/>
                <w:sz w:val="16"/>
                <w:szCs w:val="16"/>
                <w:lang w:val="es-ES"/>
              </w:rPr>
            </w:pPr>
          </w:p>
        </w:tc>
        <w:tc>
          <w:tcPr>
            <w:tcW w:w="1659" w:type="dxa"/>
            <w:gridSpan w:val="2"/>
            <w:tcBorders>
              <w:bottom w:val="single" w:sz="8" w:space="0" w:color="auto"/>
            </w:tcBorders>
            <w:shd w:val="clear" w:color="auto" w:fill="auto"/>
            <w:vAlign w:val="center"/>
          </w:tcPr>
          <w:p w:rsidR="00FD34C6" w:rsidRPr="00035EAC" w:rsidRDefault="00FD34C6" w:rsidP="000F4F8C">
            <w:pPr>
              <w:widowControl w:val="0"/>
              <w:jc w:val="center"/>
              <w:rPr>
                <w:rFonts w:ascii="Arial Unicode" w:hAnsi="Arial Unicode" w:cs="Sylfaen"/>
                <w:sz w:val="12"/>
                <w:szCs w:val="12"/>
                <w:lang w:val="pt-BR"/>
              </w:rPr>
            </w:pPr>
          </w:p>
        </w:tc>
        <w:tc>
          <w:tcPr>
            <w:tcW w:w="2539" w:type="dxa"/>
            <w:gridSpan w:val="7"/>
            <w:tcBorders>
              <w:bottom w:val="single" w:sz="8" w:space="0" w:color="auto"/>
            </w:tcBorders>
            <w:shd w:val="clear" w:color="auto" w:fill="auto"/>
            <w:vAlign w:val="center"/>
          </w:tcPr>
          <w:p w:rsidR="00FD34C6" w:rsidRPr="00035EAC" w:rsidRDefault="00FD34C6" w:rsidP="0016023C">
            <w:pPr>
              <w:widowControl w:val="0"/>
              <w:jc w:val="center"/>
              <w:rPr>
                <w:rFonts w:ascii="Arial Unicode" w:hAnsi="Arial Unicode" w:cs="Sylfaen"/>
                <w:sz w:val="14"/>
                <w:szCs w:val="14"/>
                <w:lang w:val="pt-BR"/>
              </w:rPr>
            </w:pPr>
          </w:p>
        </w:tc>
        <w:tc>
          <w:tcPr>
            <w:tcW w:w="2474" w:type="dxa"/>
            <w:gridSpan w:val="6"/>
            <w:tcBorders>
              <w:bottom w:val="single" w:sz="8" w:space="0" w:color="auto"/>
            </w:tcBorders>
            <w:shd w:val="clear" w:color="auto" w:fill="auto"/>
            <w:vAlign w:val="center"/>
          </w:tcPr>
          <w:p w:rsidR="00FD34C6" w:rsidRPr="00035EAC" w:rsidRDefault="00FD34C6" w:rsidP="0016023C">
            <w:pPr>
              <w:widowControl w:val="0"/>
              <w:jc w:val="center"/>
              <w:rPr>
                <w:rFonts w:ascii="Arial Unicode" w:hAnsi="Arial Unicode" w:cs="Sylfaen"/>
                <w:sz w:val="14"/>
                <w:szCs w:val="14"/>
                <w:lang w:val="pt-BR"/>
              </w:rPr>
            </w:pPr>
          </w:p>
        </w:tc>
        <w:tc>
          <w:tcPr>
            <w:tcW w:w="931" w:type="dxa"/>
            <w:gridSpan w:val="7"/>
            <w:tcBorders>
              <w:bottom w:val="single" w:sz="8" w:space="0" w:color="auto"/>
            </w:tcBorders>
            <w:shd w:val="clear" w:color="auto" w:fill="auto"/>
            <w:vAlign w:val="center"/>
          </w:tcPr>
          <w:p w:rsidR="00FD34C6" w:rsidRPr="00035EAC" w:rsidRDefault="00FD34C6" w:rsidP="0016023C">
            <w:pPr>
              <w:widowControl w:val="0"/>
              <w:jc w:val="center"/>
              <w:rPr>
                <w:rFonts w:ascii="Arial Unicode" w:hAnsi="Arial Unicode" w:cs="Sylfaen"/>
                <w:sz w:val="14"/>
                <w:szCs w:val="14"/>
                <w:lang w:val="pt-BR"/>
              </w:rPr>
            </w:pPr>
          </w:p>
        </w:tc>
        <w:tc>
          <w:tcPr>
            <w:tcW w:w="1518" w:type="dxa"/>
            <w:gridSpan w:val="5"/>
            <w:tcBorders>
              <w:bottom w:val="single" w:sz="8" w:space="0" w:color="auto"/>
            </w:tcBorders>
            <w:shd w:val="clear" w:color="auto" w:fill="auto"/>
            <w:vAlign w:val="center"/>
          </w:tcPr>
          <w:p w:rsidR="00FD34C6" w:rsidRPr="00035EAC" w:rsidRDefault="00FD34C6" w:rsidP="0016023C">
            <w:pPr>
              <w:widowControl w:val="0"/>
              <w:jc w:val="center"/>
              <w:rPr>
                <w:rFonts w:ascii="Arial Unicode" w:hAnsi="Arial Unicode" w:cs="Sylfaen"/>
                <w:sz w:val="14"/>
                <w:szCs w:val="14"/>
                <w:lang w:val="pt-BR"/>
              </w:rPr>
            </w:pPr>
          </w:p>
        </w:tc>
        <w:tc>
          <w:tcPr>
            <w:tcW w:w="1545" w:type="dxa"/>
            <w:gridSpan w:val="2"/>
            <w:tcBorders>
              <w:bottom w:val="single" w:sz="8" w:space="0" w:color="auto"/>
            </w:tcBorders>
            <w:shd w:val="clear" w:color="auto" w:fill="auto"/>
            <w:vAlign w:val="center"/>
          </w:tcPr>
          <w:p w:rsidR="00FD34C6" w:rsidRPr="00035EAC" w:rsidRDefault="00FD34C6" w:rsidP="0016023C">
            <w:pPr>
              <w:widowControl w:val="0"/>
              <w:jc w:val="center"/>
              <w:rPr>
                <w:rFonts w:ascii="Arial Unicode" w:hAnsi="Arial Unicode" w:cs="Sylfaen"/>
                <w:sz w:val="14"/>
                <w:szCs w:val="14"/>
                <w:lang w:val="pt-BR"/>
              </w:rPr>
            </w:pPr>
          </w:p>
        </w:tc>
      </w:tr>
      <w:tr w:rsidR="00DC15FE" w:rsidRPr="00035EAC" w:rsidTr="0041181A">
        <w:trPr>
          <w:trHeight w:val="344"/>
          <w:jc w:val="center"/>
        </w:trPr>
        <w:tc>
          <w:tcPr>
            <w:tcW w:w="2651" w:type="dxa"/>
            <w:gridSpan w:val="4"/>
            <w:vMerge w:val="restart"/>
            <w:shd w:val="clear" w:color="auto" w:fill="auto"/>
            <w:vAlign w:val="center"/>
          </w:tcPr>
          <w:p w:rsidR="00DC15FE" w:rsidRPr="00035EAC" w:rsidRDefault="00DC15FE" w:rsidP="007B5608">
            <w:pPr>
              <w:rPr>
                <w:rFonts w:ascii="Arial Unicode" w:hAnsi="Arial Unicode"/>
                <w:b/>
                <w:sz w:val="14"/>
                <w:szCs w:val="14"/>
              </w:rPr>
            </w:pPr>
            <w:r w:rsidRPr="00035EAC">
              <w:rPr>
                <w:rFonts w:ascii="Arial Unicode" w:hAnsi="Arial Unicode"/>
                <w:b/>
                <w:sz w:val="14"/>
                <w:szCs w:val="14"/>
              </w:rPr>
              <w:t>Иные сведения</w:t>
            </w:r>
          </w:p>
        </w:tc>
        <w:tc>
          <w:tcPr>
            <w:tcW w:w="8832" w:type="dxa"/>
            <w:gridSpan w:val="26"/>
            <w:tcBorders>
              <w:bottom w:val="single" w:sz="8" w:space="0" w:color="auto"/>
            </w:tcBorders>
            <w:shd w:val="clear" w:color="auto" w:fill="auto"/>
            <w:vAlign w:val="center"/>
          </w:tcPr>
          <w:p w:rsidR="00DC15FE" w:rsidRPr="00035EAC" w:rsidRDefault="00DC15FE" w:rsidP="007B5608">
            <w:pPr>
              <w:rPr>
                <w:rFonts w:ascii="Arial Unicode" w:hAnsi="Arial Unicode" w:cs="Sylfaen"/>
                <w:b/>
                <w:sz w:val="14"/>
                <w:szCs w:val="14"/>
              </w:rPr>
            </w:pPr>
            <w:r w:rsidRPr="00035EAC">
              <w:rPr>
                <w:rFonts w:ascii="Arial Unicode" w:hAnsi="Arial Unicode"/>
                <w:b/>
                <w:sz w:val="14"/>
                <w:szCs w:val="14"/>
              </w:rPr>
              <w:t>Примечание</w:t>
            </w:r>
            <w:r w:rsidRPr="00035EAC">
              <w:rPr>
                <w:rFonts w:ascii="Arial Unicode" w:hAnsi="Arial Unicode"/>
                <w:sz w:val="14"/>
                <w:szCs w:val="14"/>
              </w:rPr>
              <w:t>: Иные основания для отклонения заявок.</w:t>
            </w:r>
          </w:p>
        </w:tc>
      </w:tr>
      <w:tr w:rsidR="00DC15FE" w:rsidRPr="00035EAC" w:rsidTr="0041181A">
        <w:trPr>
          <w:trHeight w:val="344"/>
          <w:jc w:val="center"/>
        </w:trPr>
        <w:tc>
          <w:tcPr>
            <w:tcW w:w="2651" w:type="dxa"/>
            <w:gridSpan w:val="4"/>
            <w:vMerge/>
            <w:tcBorders>
              <w:bottom w:val="single" w:sz="8" w:space="0" w:color="auto"/>
            </w:tcBorders>
            <w:shd w:val="clear" w:color="auto" w:fill="auto"/>
            <w:vAlign w:val="center"/>
          </w:tcPr>
          <w:p w:rsidR="00DC15FE" w:rsidRPr="00035EAC" w:rsidRDefault="00DC15FE" w:rsidP="007B5608">
            <w:pPr>
              <w:rPr>
                <w:rFonts w:ascii="Arial Unicode" w:hAnsi="Arial Unicode" w:cs="Sylfaen"/>
                <w:b/>
                <w:sz w:val="14"/>
                <w:szCs w:val="14"/>
              </w:rPr>
            </w:pPr>
          </w:p>
        </w:tc>
        <w:tc>
          <w:tcPr>
            <w:tcW w:w="8832" w:type="dxa"/>
            <w:gridSpan w:val="26"/>
            <w:tcBorders>
              <w:bottom w:val="single" w:sz="8" w:space="0" w:color="auto"/>
            </w:tcBorders>
            <w:shd w:val="clear" w:color="auto" w:fill="auto"/>
            <w:vAlign w:val="center"/>
          </w:tcPr>
          <w:p w:rsidR="00DC15FE" w:rsidRPr="00035EAC" w:rsidRDefault="00DC15FE" w:rsidP="00806FF2">
            <w:pPr>
              <w:rPr>
                <w:rFonts w:ascii="Arial Unicode" w:hAnsi="Arial Unicode" w:cs="Sylfaen"/>
                <w:b/>
                <w:sz w:val="14"/>
                <w:szCs w:val="14"/>
              </w:rPr>
            </w:pPr>
          </w:p>
        </w:tc>
      </w:tr>
      <w:tr w:rsidR="00DC15FE" w:rsidRPr="00035EAC" w:rsidTr="0041181A">
        <w:trPr>
          <w:trHeight w:val="289"/>
          <w:jc w:val="center"/>
        </w:trPr>
        <w:tc>
          <w:tcPr>
            <w:tcW w:w="11483" w:type="dxa"/>
            <w:gridSpan w:val="30"/>
            <w:tcBorders>
              <w:bottom w:val="single" w:sz="8" w:space="0" w:color="auto"/>
            </w:tcBorders>
            <w:shd w:val="clear" w:color="auto" w:fill="99CCFF"/>
            <w:vAlign w:val="center"/>
          </w:tcPr>
          <w:p w:rsidR="00A41D5B" w:rsidRPr="00A41D5B" w:rsidRDefault="00A41D5B" w:rsidP="00A41D5B">
            <w:pPr>
              <w:widowControl w:val="0"/>
              <w:tabs>
                <w:tab w:val="left" w:pos="1134"/>
              </w:tabs>
              <w:autoSpaceDE w:val="0"/>
              <w:autoSpaceDN w:val="0"/>
              <w:adjustRightInd w:val="0"/>
              <w:jc w:val="both"/>
              <w:rPr>
                <w:rFonts w:ascii="Arial Unicode" w:hAnsi="Arial Unicode"/>
                <w:sz w:val="14"/>
                <w:szCs w:val="14"/>
              </w:rPr>
            </w:pPr>
            <w:r w:rsidRPr="00A41D5B">
              <w:rPr>
                <w:rFonts w:ascii="Arial Unicode" w:hAnsi="Arial Unicode"/>
                <w:sz w:val="14"/>
                <w:szCs w:val="14"/>
              </w:rPr>
              <w:t>На основании ценовых предложений комиссия решила:</w:t>
            </w:r>
          </w:p>
          <w:p w:rsidR="00A41D5B" w:rsidRPr="00A41D5B" w:rsidRDefault="00A41D5B" w:rsidP="00A41D5B">
            <w:pPr>
              <w:contextualSpacing/>
              <w:rPr>
                <w:rFonts w:ascii="Arial Unicode" w:hAnsi="Arial Unicode"/>
                <w:sz w:val="14"/>
                <w:szCs w:val="14"/>
              </w:rPr>
            </w:pPr>
            <w:r w:rsidRPr="00A41D5B">
              <w:rPr>
                <w:rFonts w:ascii="Arial Unicode" w:hAnsi="Arial Unicode"/>
                <w:sz w:val="14"/>
                <w:szCs w:val="14"/>
              </w:rPr>
              <w:t>-из за превышения цен закупки отклонить заявки:</w:t>
            </w:r>
          </w:p>
          <w:p w:rsidR="00A41D5B" w:rsidRPr="00A41D5B" w:rsidRDefault="00A41D5B" w:rsidP="00A41D5B">
            <w:pPr>
              <w:contextualSpacing/>
              <w:rPr>
                <w:rFonts w:ascii="Arial Unicode" w:hAnsi="Arial Unicode"/>
                <w:sz w:val="14"/>
                <w:szCs w:val="14"/>
              </w:rPr>
            </w:pPr>
            <w:r w:rsidRPr="00A41D5B">
              <w:rPr>
                <w:rFonts w:ascii="Arial Unicode" w:hAnsi="Arial Unicode"/>
                <w:sz w:val="14"/>
                <w:szCs w:val="14"/>
              </w:rPr>
              <w:t>За 70 лот &lt;&lt;Ар-Медика&gt;&gt; ООО</w:t>
            </w:r>
          </w:p>
          <w:p w:rsidR="00A41D5B" w:rsidRPr="00A41D5B" w:rsidRDefault="00A41D5B" w:rsidP="00A41D5B">
            <w:pPr>
              <w:contextualSpacing/>
              <w:rPr>
                <w:rFonts w:ascii="Arial Unicode" w:hAnsi="Arial Unicode"/>
                <w:sz w:val="14"/>
                <w:szCs w:val="14"/>
              </w:rPr>
            </w:pPr>
            <w:r w:rsidRPr="00A41D5B">
              <w:rPr>
                <w:rFonts w:ascii="Arial Unicode" w:hAnsi="Arial Unicode"/>
                <w:sz w:val="14"/>
                <w:szCs w:val="14"/>
              </w:rPr>
              <w:t>За 105, 108 лоты  &lt;&lt;Короникс&gt;&gt; ООО</w:t>
            </w:r>
          </w:p>
          <w:p w:rsidR="00DC15FE" w:rsidRPr="00A41D5B" w:rsidRDefault="00A41D5B" w:rsidP="00A41D5B">
            <w:pPr>
              <w:contextualSpacing/>
              <w:rPr>
                <w:rFonts w:ascii="Arial Unicode" w:hAnsi="Arial Unicode"/>
                <w:sz w:val="14"/>
                <w:szCs w:val="14"/>
                <w:lang w:val="en-US"/>
              </w:rPr>
            </w:pPr>
            <w:r w:rsidRPr="00A41D5B">
              <w:rPr>
                <w:rFonts w:ascii="Arial Unicode" w:hAnsi="Arial Unicode"/>
                <w:sz w:val="14"/>
                <w:szCs w:val="14"/>
              </w:rPr>
              <w:t>За 113 лот &lt;&lt;Кудос&gt;&gt; ООО</w:t>
            </w:r>
          </w:p>
        </w:tc>
      </w:tr>
      <w:tr w:rsidR="00DC15FE" w:rsidRPr="00035EAC" w:rsidTr="0041181A">
        <w:trPr>
          <w:trHeight w:val="346"/>
          <w:jc w:val="center"/>
        </w:trPr>
        <w:tc>
          <w:tcPr>
            <w:tcW w:w="5230" w:type="dxa"/>
            <w:gridSpan w:val="13"/>
            <w:tcBorders>
              <w:bottom w:val="single" w:sz="8" w:space="0" w:color="auto"/>
            </w:tcBorders>
            <w:shd w:val="clear" w:color="auto" w:fill="auto"/>
            <w:vAlign w:val="center"/>
          </w:tcPr>
          <w:p w:rsidR="00DC15FE" w:rsidRPr="00035EAC" w:rsidRDefault="00DC15FE" w:rsidP="002616FE">
            <w:pPr>
              <w:rPr>
                <w:rFonts w:ascii="Arial Unicode" w:hAnsi="Arial Unicode" w:cs="Sylfaen"/>
                <w:b/>
                <w:sz w:val="14"/>
                <w:szCs w:val="14"/>
              </w:rPr>
            </w:pPr>
            <w:r w:rsidRPr="00035EAC">
              <w:rPr>
                <w:rFonts w:ascii="Arial Unicode" w:hAnsi="Arial Unicode"/>
                <w:b/>
                <w:sz w:val="14"/>
                <w:szCs w:val="14"/>
              </w:rPr>
              <w:t>Дата определения отобранного участника</w:t>
            </w:r>
          </w:p>
        </w:tc>
        <w:tc>
          <w:tcPr>
            <w:tcW w:w="6253" w:type="dxa"/>
            <w:gridSpan w:val="17"/>
            <w:tcBorders>
              <w:bottom w:val="single" w:sz="8" w:space="0" w:color="auto"/>
            </w:tcBorders>
            <w:shd w:val="clear" w:color="auto" w:fill="auto"/>
            <w:vAlign w:val="center"/>
          </w:tcPr>
          <w:p w:rsidR="00DC15FE" w:rsidRPr="00035EAC" w:rsidRDefault="00A41D5B" w:rsidP="00A41D5B">
            <w:pPr>
              <w:jc w:val="center"/>
              <w:rPr>
                <w:rFonts w:ascii="Arial Unicode" w:hAnsi="Arial Unicode" w:cs="Sylfaen"/>
                <w:b/>
                <w:sz w:val="14"/>
                <w:szCs w:val="14"/>
                <w:lang w:val="en-US"/>
              </w:rPr>
            </w:pPr>
            <w:r>
              <w:rPr>
                <w:rFonts w:ascii="Arial Unicode" w:hAnsi="Arial Unicode" w:cs="Sylfaen"/>
                <w:b/>
                <w:sz w:val="14"/>
                <w:szCs w:val="14"/>
                <w:lang w:val="en-US"/>
              </w:rPr>
              <w:t>26</w:t>
            </w:r>
            <w:r w:rsidR="00F33F65" w:rsidRPr="00035EAC">
              <w:rPr>
                <w:rFonts w:ascii="Arial Unicode" w:hAnsi="Arial Unicode" w:cs="Sylfaen"/>
                <w:b/>
                <w:sz w:val="14"/>
                <w:szCs w:val="14"/>
              </w:rPr>
              <w:t>.0</w:t>
            </w:r>
            <w:r>
              <w:rPr>
                <w:rFonts w:ascii="Arial Unicode" w:hAnsi="Arial Unicode" w:cs="Sylfaen"/>
                <w:b/>
                <w:sz w:val="14"/>
                <w:szCs w:val="14"/>
                <w:lang w:val="en-US"/>
              </w:rPr>
              <w:t>1</w:t>
            </w:r>
            <w:r>
              <w:rPr>
                <w:rFonts w:ascii="Arial Unicode" w:hAnsi="Arial Unicode" w:cs="Sylfaen"/>
                <w:b/>
                <w:sz w:val="14"/>
                <w:szCs w:val="14"/>
              </w:rPr>
              <w:t>.202</w:t>
            </w:r>
            <w:r>
              <w:rPr>
                <w:rFonts w:ascii="Arial Unicode" w:hAnsi="Arial Unicode" w:cs="Sylfaen"/>
                <w:b/>
                <w:sz w:val="14"/>
                <w:szCs w:val="14"/>
                <w:lang w:val="en-US"/>
              </w:rPr>
              <w:t>4</w:t>
            </w:r>
            <w:r w:rsidR="00F33F65" w:rsidRPr="00035EAC">
              <w:rPr>
                <w:rFonts w:ascii="Arial Unicode" w:hAnsi="Arial Unicode" w:cs="Sylfaen"/>
                <w:b/>
                <w:sz w:val="14"/>
                <w:szCs w:val="14"/>
                <w:lang w:val="en-US"/>
              </w:rPr>
              <w:t>г</w:t>
            </w:r>
            <w:r w:rsidR="00F33F65" w:rsidRPr="00035EAC">
              <w:rPr>
                <w:rFonts w:ascii="Arial Unicode" w:hAnsi="Arial Unicode" w:cs="Sylfaen"/>
                <w:b/>
                <w:sz w:val="14"/>
                <w:szCs w:val="14"/>
              </w:rPr>
              <w:t>.</w:t>
            </w:r>
          </w:p>
        </w:tc>
      </w:tr>
      <w:tr w:rsidR="00DC15FE" w:rsidRPr="00035EAC" w:rsidTr="0041181A">
        <w:trPr>
          <w:trHeight w:val="92"/>
          <w:jc w:val="center"/>
        </w:trPr>
        <w:tc>
          <w:tcPr>
            <w:tcW w:w="5230" w:type="dxa"/>
            <w:gridSpan w:val="13"/>
            <w:vMerge w:val="restart"/>
            <w:shd w:val="clear" w:color="auto" w:fill="auto"/>
            <w:vAlign w:val="center"/>
          </w:tcPr>
          <w:p w:rsidR="00DC15FE" w:rsidRPr="00035EAC" w:rsidRDefault="00DC15FE" w:rsidP="00F50FBC">
            <w:pPr>
              <w:tabs>
                <w:tab w:val="left" w:pos="1248"/>
              </w:tabs>
              <w:rPr>
                <w:rFonts w:ascii="Arial Unicode" w:hAnsi="Arial Unicode"/>
                <w:b/>
                <w:sz w:val="14"/>
                <w:szCs w:val="14"/>
              </w:rPr>
            </w:pPr>
            <w:r w:rsidRPr="00035EAC">
              <w:rPr>
                <w:rFonts w:ascii="Arial Unicode" w:hAnsi="Arial Unicode"/>
                <w:b/>
                <w:sz w:val="14"/>
                <w:szCs w:val="14"/>
              </w:rPr>
              <w:t>Период ожидания</w:t>
            </w:r>
          </w:p>
        </w:tc>
        <w:tc>
          <w:tcPr>
            <w:tcW w:w="3184" w:type="dxa"/>
            <w:gridSpan w:val="9"/>
            <w:tcBorders>
              <w:bottom w:val="single" w:sz="8" w:space="0" w:color="auto"/>
            </w:tcBorders>
            <w:shd w:val="clear" w:color="auto" w:fill="auto"/>
            <w:vAlign w:val="center"/>
          </w:tcPr>
          <w:p w:rsidR="00DC15FE" w:rsidRPr="00035EAC" w:rsidRDefault="00DC15FE" w:rsidP="007B5608">
            <w:pPr>
              <w:rPr>
                <w:rFonts w:ascii="Arial Unicode" w:hAnsi="Arial Unicode" w:cs="Sylfaen"/>
                <w:b/>
                <w:sz w:val="14"/>
                <w:szCs w:val="14"/>
              </w:rPr>
            </w:pPr>
            <w:r w:rsidRPr="00035EAC">
              <w:rPr>
                <w:rFonts w:ascii="Arial Unicode" w:hAnsi="Arial Unicode"/>
                <w:b/>
                <w:sz w:val="14"/>
                <w:szCs w:val="14"/>
              </w:rPr>
              <w:t xml:space="preserve">          Начало периода ожидания</w:t>
            </w:r>
          </w:p>
        </w:tc>
        <w:tc>
          <w:tcPr>
            <w:tcW w:w="3069" w:type="dxa"/>
            <w:gridSpan w:val="8"/>
            <w:tcBorders>
              <w:bottom w:val="single" w:sz="8" w:space="0" w:color="auto"/>
            </w:tcBorders>
            <w:shd w:val="clear" w:color="auto" w:fill="auto"/>
            <w:vAlign w:val="center"/>
          </w:tcPr>
          <w:p w:rsidR="00DC15FE" w:rsidRPr="00035EAC" w:rsidRDefault="00DC15FE" w:rsidP="007B5608">
            <w:pPr>
              <w:rPr>
                <w:rFonts w:ascii="Arial Unicode" w:hAnsi="Arial Unicode" w:cs="Sylfaen"/>
                <w:b/>
                <w:sz w:val="14"/>
                <w:szCs w:val="14"/>
              </w:rPr>
            </w:pPr>
            <w:r w:rsidRPr="00035EAC">
              <w:rPr>
                <w:rFonts w:ascii="Arial Unicode" w:hAnsi="Arial Unicode"/>
                <w:b/>
                <w:sz w:val="14"/>
                <w:szCs w:val="14"/>
              </w:rPr>
              <w:t xml:space="preserve">         Окончание периода ожидания</w:t>
            </w:r>
          </w:p>
        </w:tc>
      </w:tr>
      <w:tr w:rsidR="00DC15FE" w:rsidRPr="00035EAC" w:rsidTr="0041181A">
        <w:trPr>
          <w:trHeight w:val="92"/>
          <w:jc w:val="center"/>
        </w:trPr>
        <w:tc>
          <w:tcPr>
            <w:tcW w:w="5230" w:type="dxa"/>
            <w:gridSpan w:val="13"/>
            <w:vMerge/>
            <w:tcBorders>
              <w:bottom w:val="single" w:sz="4" w:space="0" w:color="auto"/>
            </w:tcBorders>
            <w:shd w:val="clear" w:color="auto" w:fill="auto"/>
            <w:vAlign w:val="center"/>
          </w:tcPr>
          <w:p w:rsidR="00DC15FE" w:rsidRPr="00035EAC" w:rsidRDefault="00DC15FE" w:rsidP="00F50FBC">
            <w:pPr>
              <w:tabs>
                <w:tab w:val="left" w:pos="1248"/>
              </w:tabs>
              <w:rPr>
                <w:rFonts w:ascii="Arial Unicode" w:hAnsi="Arial Unicode"/>
                <w:b/>
                <w:sz w:val="14"/>
                <w:szCs w:val="14"/>
              </w:rPr>
            </w:pPr>
          </w:p>
        </w:tc>
        <w:tc>
          <w:tcPr>
            <w:tcW w:w="3184" w:type="dxa"/>
            <w:gridSpan w:val="9"/>
            <w:tcBorders>
              <w:bottom w:val="single" w:sz="8" w:space="0" w:color="auto"/>
            </w:tcBorders>
            <w:shd w:val="clear" w:color="auto" w:fill="auto"/>
            <w:vAlign w:val="center"/>
          </w:tcPr>
          <w:p w:rsidR="00DC15FE" w:rsidRPr="00035EAC" w:rsidRDefault="00DC15FE" w:rsidP="00D75457">
            <w:pPr>
              <w:jc w:val="center"/>
              <w:rPr>
                <w:rFonts w:ascii="Arial Unicode" w:hAnsi="Arial Unicode" w:cs="Sylfaen"/>
                <w:b/>
                <w:sz w:val="14"/>
                <w:szCs w:val="14"/>
                <w:lang w:val="en-US"/>
              </w:rPr>
            </w:pPr>
            <w:r w:rsidRPr="00035EAC">
              <w:rPr>
                <w:rFonts w:ascii="Arial Unicode" w:hAnsi="Arial Unicode" w:cs="Sylfaen"/>
                <w:sz w:val="14"/>
                <w:szCs w:val="14"/>
                <w:lang w:val="en-US"/>
              </w:rPr>
              <w:t>не пременимо</w:t>
            </w:r>
            <w:r w:rsidR="0008787C">
              <w:rPr>
                <w:rFonts w:ascii="Arial Unicode" w:hAnsi="Arial Unicode" w:cs="Sylfaen"/>
                <w:sz w:val="14"/>
                <w:szCs w:val="14"/>
                <w:lang w:val="en-US"/>
              </w:rPr>
              <w:t>/30.01.2024г.</w:t>
            </w:r>
          </w:p>
        </w:tc>
        <w:tc>
          <w:tcPr>
            <w:tcW w:w="3069" w:type="dxa"/>
            <w:gridSpan w:val="8"/>
            <w:tcBorders>
              <w:bottom w:val="single" w:sz="8" w:space="0" w:color="auto"/>
            </w:tcBorders>
            <w:shd w:val="clear" w:color="auto" w:fill="auto"/>
            <w:vAlign w:val="center"/>
          </w:tcPr>
          <w:p w:rsidR="00DC15FE" w:rsidRPr="00035EAC" w:rsidRDefault="00DC15FE" w:rsidP="00266F42">
            <w:pPr>
              <w:jc w:val="center"/>
              <w:rPr>
                <w:rFonts w:ascii="Arial Unicode" w:hAnsi="Arial Unicode" w:cs="Sylfaen"/>
                <w:b/>
                <w:sz w:val="14"/>
                <w:szCs w:val="14"/>
                <w:lang w:val="en-US"/>
              </w:rPr>
            </w:pPr>
            <w:r w:rsidRPr="00035EAC">
              <w:rPr>
                <w:rFonts w:ascii="Arial Unicode" w:hAnsi="Arial Unicode" w:cs="Sylfaen"/>
                <w:sz w:val="14"/>
                <w:szCs w:val="14"/>
                <w:lang w:val="en-US"/>
              </w:rPr>
              <w:t>не пременимо</w:t>
            </w:r>
            <w:r w:rsidR="0008787C">
              <w:rPr>
                <w:rFonts w:ascii="Arial Unicode" w:hAnsi="Arial Unicode" w:cs="Sylfaen"/>
                <w:sz w:val="14"/>
                <w:szCs w:val="14"/>
                <w:lang w:val="en-US"/>
              </w:rPr>
              <w:t>/10.02.2024г.</w:t>
            </w:r>
          </w:p>
        </w:tc>
      </w:tr>
      <w:tr w:rsidR="00DC15FE" w:rsidRPr="00035EAC" w:rsidTr="0041181A">
        <w:trPr>
          <w:trHeight w:val="164"/>
          <w:jc w:val="center"/>
        </w:trPr>
        <w:tc>
          <w:tcPr>
            <w:tcW w:w="11483" w:type="dxa"/>
            <w:gridSpan w:val="30"/>
            <w:tcBorders>
              <w:top w:val="single" w:sz="4" w:space="0" w:color="auto"/>
              <w:bottom w:val="single" w:sz="8" w:space="0" w:color="auto"/>
            </w:tcBorders>
            <w:shd w:val="clear" w:color="auto" w:fill="auto"/>
            <w:vAlign w:val="center"/>
          </w:tcPr>
          <w:p w:rsidR="00DC15FE" w:rsidRPr="00035EAC" w:rsidRDefault="00DC15FE" w:rsidP="007A48E1">
            <w:pPr>
              <w:widowControl w:val="0"/>
              <w:rPr>
                <w:rFonts w:ascii="Arial Unicode" w:hAnsi="Arial Unicode" w:cs="Sylfaen"/>
                <w:b/>
                <w:sz w:val="14"/>
                <w:szCs w:val="14"/>
              </w:rPr>
            </w:pPr>
            <w:r w:rsidRPr="00035EAC">
              <w:rPr>
                <w:rFonts w:ascii="Arial Unicode" w:hAnsi="Arial Unicode"/>
                <w:b/>
                <w:sz w:val="14"/>
                <w:szCs w:val="14"/>
              </w:rPr>
              <w:t xml:space="preserve">Дата извещения отобранного участника о предложении относительно заключения договора                      </w:t>
            </w:r>
            <w:r w:rsidR="0008787C" w:rsidRPr="00F241A5">
              <w:rPr>
                <w:rFonts w:ascii="Arial Unicode" w:hAnsi="Arial Unicode" w:cs="Sylfaen"/>
                <w:b/>
                <w:sz w:val="14"/>
                <w:szCs w:val="14"/>
                <w:lang w:val="hy-AM"/>
              </w:rPr>
              <w:t>02.02.2024</w:t>
            </w:r>
            <w:r w:rsidR="0008787C" w:rsidRPr="0008787C">
              <w:rPr>
                <w:rFonts w:ascii="Arial Unicode" w:hAnsi="Arial Unicode" w:cs="Sylfaen"/>
                <w:b/>
                <w:sz w:val="14"/>
                <w:szCs w:val="14"/>
              </w:rPr>
              <w:t>г</w:t>
            </w:r>
            <w:r w:rsidR="0008787C" w:rsidRPr="00F241A5">
              <w:rPr>
                <w:rFonts w:ascii="Arial Unicode" w:hAnsi="Arial Unicode" w:cs="Sylfaen"/>
                <w:b/>
                <w:sz w:val="14"/>
                <w:szCs w:val="14"/>
                <w:lang w:val="hy-AM"/>
              </w:rPr>
              <w:t>./</w:t>
            </w:r>
            <w:r w:rsidR="0008787C" w:rsidRPr="005A18C2">
              <w:rPr>
                <w:rFonts w:ascii="Arial Unicode" w:hAnsi="Arial Unicode" w:cs="Sylfaen"/>
                <w:b/>
                <w:sz w:val="14"/>
                <w:szCs w:val="14"/>
                <w:lang w:val="hy-AM"/>
              </w:rPr>
              <w:t>15.02.2024</w:t>
            </w:r>
            <w:r w:rsidR="0008787C" w:rsidRPr="0008787C">
              <w:rPr>
                <w:rFonts w:ascii="Arial Unicode" w:hAnsi="Arial Unicode" w:cs="Sylfaen"/>
                <w:b/>
                <w:sz w:val="14"/>
                <w:szCs w:val="14"/>
              </w:rPr>
              <w:t>г</w:t>
            </w:r>
            <w:r w:rsidR="0008787C" w:rsidRPr="005A18C2">
              <w:rPr>
                <w:rFonts w:ascii="Arial Unicode" w:hAnsi="Arial Unicode" w:cs="Sylfaen"/>
                <w:b/>
                <w:sz w:val="14"/>
                <w:szCs w:val="14"/>
                <w:lang w:val="hy-AM"/>
              </w:rPr>
              <w:t>.</w:t>
            </w:r>
          </w:p>
        </w:tc>
      </w:tr>
      <w:tr w:rsidR="00DC15FE" w:rsidRPr="00035EAC" w:rsidTr="0041181A">
        <w:trPr>
          <w:trHeight w:val="344"/>
          <w:jc w:val="center"/>
        </w:trPr>
        <w:tc>
          <w:tcPr>
            <w:tcW w:w="5230" w:type="dxa"/>
            <w:gridSpan w:val="13"/>
            <w:tcBorders>
              <w:bottom w:val="single" w:sz="8" w:space="0" w:color="auto"/>
            </w:tcBorders>
            <w:shd w:val="clear" w:color="auto" w:fill="auto"/>
            <w:vAlign w:val="center"/>
          </w:tcPr>
          <w:p w:rsidR="00DC15FE" w:rsidRPr="00035EAC" w:rsidRDefault="00DC15FE" w:rsidP="007B5608">
            <w:pPr>
              <w:rPr>
                <w:rFonts w:ascii="Arial Unicode" w:hAnsi="Arial Unicode" w:cs="Sylfaen"/>
                <w:b/>
                <w:sz w:val="14"/>
                <w:szCs w:val="14"/>
              </w:rPr>
            </w:pPr>
            <w:r w:rsidRPr="00035EAC">
              <w:rPr>
                <w:rFonts w:ascii="Arial Unicode" w:hAnsi="Arial Unicode"/>
                <w:b/>
                <w:sz w:val="14"/>
                <w:szCs w:val="14"/>
              </w:rPr>
              <w:t>Дата поступления у заказчика договора, подписанного  отобранным участником</w:t>
            </w:r>
          </w:p>
        </w:tc>
        <w:tc>
          <w:tcPr>
            <w:tcW w:w="6253" w:type="dxa"/>
            <w:gridSpan w:val="17"/>
            <w:tcBorders>
              <w:bottom w:val="single" w:sz="8" w:space="0" w:color="auto"/>
            </w:tcBorders>
            <w:shd w:val="clear" w:color="auto" w:fill="auto"/>
            <w:vAlign w:val="center"/>
          </w:tcPr>
          <w:p w:rsidR="00DC15FE" w:rsidRPr="0008787C" w:rsidRDefault="0008787C" w:rsidP="0008787C">
            <w:pPr>
              <w:widowControl w:val="0"/>
              <w:jc w:val="center"/>
              <w:rPr>
                <w:rFonts w:ascii="Arial Unicode" w:hAnsi="Arial Unicode" w:cs="Sylfaen"/>
                <w:sz w:val="14"/>
                <w:szCs w:val="14"/>
              </w:rPr>
            </w:pPr>
            <w:r w:rsidRPr="005A18C2">
              <w:rPr>
                <w:rFonts w:ascii="Arial Unicode" w:hAnsi="Arial Unicode" w:cs="Sylfaen"/>
                <w:b/>
                <w:sz w:val="14"/>
                <w:szCs w:val="14"/>
                <w:lang w:val="hy-AM"/>
              </w:rPr>
              <w:t>08.02.2024</w:t>
            </w:r>
            <w:r w:rsidRPr="0008787C">
              <w:rPr>
                <w:rFonts w:ascii="Arial Unicode" w:hAnsi="Arial Unicode" w:cs="Sylfaen"/>
                <w:b/>
                <w:sz w:val="14"/>
                <w:szCs w:val="14"/>
              </w:rPr>
              <w:t>г</w:t>
            </w:r>
            <w:r>
              <w:rPr>
                <w:rFonts w:ascii="Arial Unicode" w:hAnsi="Arial Unicode" w:cs="Sylfaen"/>
                <w:b/>
                <w:sz w:val="14"/>
                <w:szCs w:val="14"/>
                <w:lang w:val="hy-AM"/>
              </w:rPr>
              <w:t>./02.02.2024</w:t>
            </w:r>
            <w:r w:rsidRPr="0008787C">
              <w:rPr>
                <w:rFonts w:ascii="Arial Unicode" w:hAnsi="Arial Unicode" w:cs="Sylfaen"/>
                <w:b/>
                <w:sz w:val="14"/>
                <w:szCs w:val="14"/>
              </w:rPr>
              <w:t>г</w:t>
            </w:r>
            <w:r w:rsidRPr="005A18C2">
              <w:rPr>
                <w:rFonts w:ascii="Arial Unicode" w:hAnsi="Arial Unicode" w:cs="Sylfaen"/>
                <w:b/>
                <w:sz w:val="14"/>
                <w:szCs w:val="14"/>
                <w:lang w:val="hy-AM"/>
              </w:rPr>
              <w:t>./06.02.2024</w:t>
            </w:r>
            <w:r w:rsidRPr="0008787C">
              <w:rPr>
                <w:rFonts w:ascii="Arial Unicode" w:hAnsi="Arial Unicode" w:cs="Sylfaen"/>
                <w:b/>
                <w:sz w:val="14"/>
                <w:szCs w:val="14"/>
              </w:rPr>
              <w:t>г</w:t>
            </w:r>
            <w:r w:rsidRPr="005A18C2">
              <w:rPr>
                <w:rFonts w:ascii="Arial Unicode" w:hAnsi="Arial Unicode" w:cs="Sylfaen"/>
                <w:b/>
                <w:sz w:val="14"/>
                <w:szCs w:val="14"/>
                <w:lang w:val="hy-AM"/>
              </w:rPr>
              <w:t>./09.02.2024</w:t>
            </w:r>
            <w:r w:rsidRPr="0008787C">
              <w:rPr>
                <w:rFonts w:ascii="Arial Unicode" w:hAnsi="Arial Unicode" w:cs="Sylfaen"/>
                <w:b/>
                <w:sz w:val="14"/>
                <w:szCs w:val="14"/>
              </w:rPr>
              <w:t>г</w:t>
            </w:r>
            <w:r>
              <w:rPr>
                <w:rFonts w:ascii="Arial Unicode" w:hAnsi="Arial Unicode" w:cs="Sylfaen"/>
                <w:b/>
                <w:sz w:val="14"/>
                <w:szCs w:val="14"/>
                <w:lang w:val="hy-AM"/>
              </w:rPr>
              <w:t>./05.02.2024</w:t>
            </w:r>
            <w:r w:rsidRPr="0008787C">
              <w:rPr>
                <w:rFonts w:ascii="Arial Unicode" w:hAnsi="Arial Unicode" w:cs="Sylfaen"/>
                <w:b/>
                <w:sz w:val="14"/>
                <w:szCs w:val="14"/>
              </w:rPr>
              <w:t>г</w:t>
            </w:r>
            <w:r>
              <w:rPr>
                <w:rFonts w:ascii="Arial Unicode" w:hAnsi="Arial Unicode" w:cs="Sylfaen"/>
                <w:b/>
                <w:sz w:val="14"/>
                <w:szCs w:val="14"/>
                <w:lang w:val="hy-AM"/>
              </w:rPr>
              <w:t>./19.02.2024</w:t>
            </w:r>
            <w:r>
              <w:rPr>
                <w:rFonts w:ascii="Arial Unicode" w:hAnsi="Arial Unicode" w:cs="Sylfaen"/>
                <w:b/>
                <w:sz w:val="14"/>
                <w:szCs w:val="14"/>
                <w:lang w:val="en-US"/>
              </w:rPr>
              <w:t>г</w:t>
            </w:r>
            <w:r w:rsidRPr="005A18C2">
              <w:rPr>
                <w:rFonts w:ascii="Arial Unicode" w:hAnsi="Arial Unicode" w:cs="Sylfaen"/>
                <w:b/>
                <w:sz w:val="14"/>
                <w:szCs w:val="14"/>
                <w:lang w:val="hy-AM"/>
              </w:rPr>
              <w:t>./</w:t>
            </w:r>
            <w:r>
              <w:rPr>
                <w:rFonts w:ascii="Arial Unicode" w:hAnsi="Arial Unicode" w:cs="Sylfaen"/>
                <w:b/>
                <w:sz w:val="14"/>
                <w:szCs w:val="14"/>
              </w:rPr>
              <w:t>22.02.2024</w:t>
            </w:r>
            <w:r>
              <w:rPr>
                <w:rFonts w:ascii="Arial Unicode" w:hAnsi="Arial Unicode" w:cs="Sylfaen"/>
                <w:b/>
                <w:sz w:val="14"/>
                <w:szCs w:val="14"/>
                <w:lang w:val="en-US"/>
              </w:rPr>
              <w:t>г</w:t>
            </w:r>
            <w:r>
              <w:rPr>
                <w:rFonts w:ascii="Arial Unicode" w:hAnsi="Arial Unicode" w:cs="Sylfaen"/>
                <w:b/>
                <w:sz w:val="14"/>
                <w:szCs w:val="14"/>
              </w:rPr>
              <w:t>.</w:t>
            </w:r>
          </w:p>
        </w:tc>
      </w:tr>
      <w:tr w:rsidR="00DC15FE" w:rsidRPr="00035EAC" w:rsidTr="0041181A">
        <w:trPr>
          <w:trHeight w:val="344"/>
          <w:jc w:val="center"/>
        </w:trPr>
        <w:tc>
          <w:tcPr>
            <w:tcW w:w="5230" w:type="dxa"/>
            <w:gridSpan w:val="13"/>
            <w:tcBorders>
              <w:bottom w:val="single" w:sz="8" w:space="0" w:color="auto"/>
            </w:tcBorders>
            <w:shd w:val="clear" w:color="auto" w:fill="auto"/>
            <w:vAlign w:val="center"/>
          </w:tcPr>
          <w:p w:rsidR="00DC15FE" w:rsidRPr="00035EAC" w:rsidRDefault="00DC15FE" w:rsidP="007B5608">
            <w:pPr>
              <w:rPr>
                <w:rFonts w:ascii="Arial Unicode" w:hAnsi="Arial Unicode" w:cs="Sylfaen"/>
                <w:b/>
                <w:sz w:val="14"/>
                <w:szCs w:val="14"/>
              </w:rPr>
            </w:pPr>
            <w:r w:rsidRPr="00035EAC">
              <w:rPr>
                <w:rFonts w:ascii="Arial Unicode" w:hAnsi="Arial Unicode"/>
                <w:b/>
                <w:sz w:val="14"/>
                <w:szCs w:val="14"/>
              </w:rPr>
              <w:t>Дата подписания договора заказчиком</w:t>
            </w:r>
          </w:p>
        </w:tc>
        <w:tc>
          <w:tcPr>
            <w:tcW w:w="6253" w:type="dxa"/>
            <w:gridSpan w:val="17"/>
            <w:tcBorders>
              <w:bottom w:val="single" w:sz="8" w:space="0" w:color="auto"/>
            </w:tcBorders>
            <w:shd w:val="clear" w:color="auto" w:fill="auto"/>
            <w:vAlign w:val="center"/>
          </w:tcPr>
          <w:p w:rsidR="00DC15FE" w:rsidRPr="0008787C" w:rsidRDefault="0008787C" w:rsidP="005C7F2C">
            <w:pPr>
              <w:widowControl w:val="0"/>
              <w:jc w:val="center"/>
              <w:rPr>
                <w:rFonts w:ascii="Arial Unicode" w:hAnsi="Arial Unicode" w:cs="Sylfaen"/>
                <w:sz w:val="14"/>
                <w:szCs w:val="14"/>
              </w:rPr>
            </w:pPr>
            <w:r w:rsidRPr="005A18C2">
              <w:rPr>
                <w:rFonts w:ascii="Arial Unicode" w:hAnsi="Arial Unicode" w:cs="Sylfaen"/>
                <w:b/>
                <w:sz w:val="14"/>
                <w:szCs w:val="14"/>
                <w:lang w:val="hy-AM"/>
              </w:rPr>
              <w:t>08.02.2024</w:t>
            </w:r>
            <w:r w:rsidRPr="0008787C">
              <w:rPr>
                <w:rFonts w:ascii="Arial Unicode" w:hAnsi="Arial Unicode" w:cs="Sylfaen"/>
                <w:b/>
                <w:sz w:val="14"/>
                <w:szCs w:val="14"/>
              </w:rPr>
              <w:t>г</w:t>
            </w:r>
            <w:r>
              <w:rPr>
                <w:rFonts w:ascii="Arial Unicode" w:hAnsi="Arial Unicode" w:cs="Sylfaen"/>
                <w:b/>
                <w:sz w:val="14"/>
                <w:szCs w:val="14"/>
                <w:lang w:val="hy-AM"/>
              </w:rPr>
              <w:t>./02.02.2024</w:t>
            </w:r>
            <w:r w:rsidRPr="0008787C">
              <w:rPr>
                <w:rFonts w:ascii="Arial Unicode" w:hAnsi="Arial Unicode" w:cs="Sylfaen"/>
                <w:b/>
                <w:sz w:val="14"/>
                <w:szCs w:val="14"/>
              </w:rPr>
              <w:t>г</w:t>
            </w:r>
            <w:r w:rsidRPr="005A18C2">
              <w:rPr>
                <w:rFonts w:ascii="Arial Unicode" w:hAnsi="Arial Unicode" w:cs="Sylfaen"/>
                <w:b/>
                <w:sz w:val="14"/>
                <w:szCs w:val="14"/>
                <w:lang w:val="hy-AM"/>
              </w:rPr>
              <w:t>./06.02.2024</w:t>
            </w:r>
            <w:r w:rsidRPr="0008787C">
              <w:rPr>
                <w:rFonts w:ascii="Arial Unicode" w:hAnsi="Arial Unicode" w:cs="Sylfaen"/>
                <w:b/>
                <w:sz w:val="14"/>
                <w:szCs w:val="14"/>
              </w:rPr>
              <w:t>г</w:t>
            </w:r>
            <w:r w:rsidRPr="005A18C2">
              <w:rPr>
                <w:rFonts w:ascii="Arial Unicode" w:hAnsi="Arial Unicode" w:cs="Sylfaen"/>
                <w:b/>
                <w:sz w:val="14"/>
                <w:szCs w:val="14"/>
                <w:lang w:val="hy-AM"/>
              </w:rPr>
              <w:t>./09.02.2024</w:t>
            </w:r>
            <w:r w:rsidRPr="0008787C">
              <w:rPr>
                <w:rFonts w:ascii="Arial Unicode" w:hAnsi="Arial Unicode" w:cs="Sylfaen"/>
                <w:b/>
                <w:sz w:val="14"/>
                <w:szCs w:val="14"/>
              </w:rPr>
              <w:t>г</w:t>
            </w:r>
            <w:r>
              <w:rPr>
                <w:rFonts w:ascii="Arial Unicode" w:hAnsi="Arial Unicode" w:cs="Sylfaen"/>
                <w:b/>
                <w:sz w:val="14"/>
                <w:szCs w:val="14"/>
                <w:lang w:val="hy-AM"/>
              </w:rPr>
              <w:t>./05.02.2024</w:t>
            </w:r>
            <w:r w:rsidRPr="0008787C">
              <w:rPr>
                <w:rFonts w:ascii="Arial Unicode" w:hAnsi="Arial Unicode" w:cs="Sylfaen"/>
                <w:b/>
                <w:sz w:val="14"/>
                <w:szCs w:val="14"/>
              </w:rPr>
              <w:t>г</w:t>
            </w:r>
            <w:r>
              <w:rPr>
                <w:rFonts w:ascii="Arial Unicode" w:hAnsi="Arial Unicode" w:cs="Sylfaen"/>
                <w:b/>
                <w:sz w:val="14"/>
                <w:szCs w:val="14"/>
                <w:lang w:val="hy-AM"/>
              </w:rPr>
              <w:t>./19.02.2024</w:t>
            </w:r>
            <w:r>
              <w:rPr>
                <w:rFonts w:ascii="Arial Unicode" w:hAnsi="Arial Unicode" w:cs="Sylfaen"/>
                <w:b/>
                <w:sz w:val="14"/>
                <w:szCs w:val="14"/>
                <w:lang w:val="en-US"/>
              </w:rPr>
              <w:t>г</w:t>
            </w:r>
            <w:r w:rsidRPr="005A18C2">
              <w:rPr>
                <w:rFonts w:ascii="Arial Unicode" w:hAnsi="Arial Unicode" w:cs="Sylfaen"/>
                <w:b/>
                <w:sz w:val="14"/>
                <w:szCs w:val="14"/>
                <w:lang w:val="hy-AM"/>
              </w:rPr>
              <w:t>./</w:t>
            </w:r>
            <w:r>
              <w:rPr>
                <w:rFonts w:ascii="Arial Unicode" w:hAnsi="Arial Unicode" w:cs="Sylfaen"/>
                <w:b/>
                <w:sz w:val="14"/>
                <w:szCs w:val="14"/>
              </w:rPr>
              <w:t>22.02.2024</w:t>
            </w:r>
            <w:r>
              <w:rPr>
                <w:rFonts w:ascii="Arial Unicode" w:hAnsi="Arial Unicode" w:cs="Sylfaen"/>
                <w:b/>
                <w:sz w:val="14"/>
                <w:szCs w:val="14"/>
                <w:lang w:val="en-US"/>
              </w:rPr>
              <w:t>г</w:t>
            </w:r>
            <w:r>
              <w:rPr>
                <w:rFonts w:ascii="Arial Unicode" w:hAnsi="Arial Unicode" w:cs="Sylfaen"/>
                <w:b/>
                <w:sz w:val="14"/>
                <w:szCs w:val="14"/>
              </w:rPr>
              <w:t>.</w:t>
            </w:r>
          </w:p>
        </w:tc>
      </w:tr>
      <w:tr w:rsidR="00DC15FE" w:rsidRPr="00035EAC" w:rsidTr="0041181A">
        <w:trPr>
          <w:trHeight w:val="288"/>
          <w:jc w:val="center"/>
        </w:trPr>
        <w:tc>
          <w:tcPr>
            <w:tcW w:w="11483" w:type="dxa"/>
            <w:gridSpan w:val="30"/>
            <w:shd w:val="clear" w:color="auto" w:fill="99CCFF"/>
            <w:vAlign w:val="center"/>
          </w:tcPr>
          <w:p w:rsidR="00DC15FE" w:rsidRPr="00035EAC" w:rsidRDefault="00DC15FE" w:rsidP="009E193A">
            <w:pPr>
              <w:widowControl w:val="0"/>
              <w:jc w:val="center"/>
              <w:rPr>
                <w:rFonts w:ascii="Arial Unicode" w:hAnsi="Arial Unicode" w:cs="Sylfaen"/>
                <w:b/>
                <w:sz w:val="14"/>
                <w:szCs w:val="14"/>
              </w:rPr>
            </w:pPr>
          </w:p>
        </w:tc>
      </w:tr>
      <w:tr w:rsidR="00DC15FE" w:rsidRPr="00035EAC" w:rsidTr="0041181A">
        <w:trPr>
          <w:jc w:val="center"/>
        </w:trPr>
        <w:tc>
          <w:tcPr>
            <w:tcW w:w="817" w:type="dxa"/>
            <w:vMerge w:val="restart"/>
            <w:shd w:val="clear" w:color="auto" w:fill="auto"/>
            <w:vAlign w:val="center"/>
          </w:tcPr>
          <w:p w:rsidR="00DC15FE" w:rsidRPr="00035EAC" w:rsidRDefault="00DC15FE" w:rsidP="009E193A">
            <w:pPr>
              <w:tabs>
                <w:tab w:val="left" w:pos="1248"/>
              </w:tabs>
              <w:jc w:val="center"/>
              <w:rPr>
                <w:rFonts w:ascii="Arial Unicode" w:hAnsi="Arial Unicode"/>
                <w:b/>
                <w:sz w:val="14"/>
                <w:szCs w:val="14"/>
              </w:rPr>
            </w:pPr>
            <w:r w:rsidRPr="00035EAC">
              <w:rPr>
                <w:rFonts w:ascii="Arial Unicode" w:hAnsi="Arial Unicode"/>
                <w:b/>
                <w:sz w:val="14"/>
                <w:szCs w:val="14"/>
              </w:rPr>
              <w:t xml:space="preserve">Номер </w:t>
            </w:r>
            <w:r w:rsidRPr="00035EAC">
              <w:rPr>
                <w:rFonts w:ascii="Arial Unicode" w:hAnsi="Arial Unicode"/>
                <w:b/>
                <w:sz w:val="14"/>
                <w:szCs w:val="14"/>
              </w:rPr>
              <w:lastRenderedPageBreak/>
              <w:t>лота</w:t>
            </w:r>
          </w:p>
        </w:tc>
        <w:tc>
          <w:tcPr>
            <w:tcW w:w="1659" w:type="dxa"/>
            <w:gridSpan w:val="2"/>
            <w:vMerge w:val="restart"/>
            <w:shd w:val="clear" w:color="auto" w:fill="auto"/>
            <w:vAlign w:val="center"/>
          </w:tcPr>
          <w:p w:rsidR="00DC15FE" w:rsidRPr="00035EAC" w:rsidRDefault="00DC15FE" w:rsidP="009E193A">
            <w:pPr>
              <w:widowControl w:val="0"/>
              <w:jc w:val="center"/>
              <w:rPr>
                <w:rFonts w:ascii="Arial Unicode" w:hAnsi="Arial Unicode"/>
                <w:b/>
                <w:sz w:val="14"/>
                <w:szCs w:val="14"/>
              </w:rPr>
            </w:pPr>
            <w:r w:rsidRPr="00035EAC">
              <w:rPr>
                <w:rFonts w:ascii="Arial Unicode" w:hAnsi="Arial Unicode"/>
                <w:b/>
                <w:sz w:val="14"/>
                <w:szCs w:val="14"/>
              </w:rPr>
              <w:lastRenderedPageBreak/>
              <w:t>Отобранный участник</w:t>
            </w:r>
          </w:p>
        </w:tc>
        <w:tc>
          <w:tcPr>
            <w:tcW w:w="9007" w:type="dxa"/>
            <w:gridSpan w:val="27"/>
            <w:shd w:val="clear" w:color="auto" w:fill="auto"/>
            <w:vAlign w:val="center"/>
          </w:tcPr>
          <w:p w:rsidR="00DC15FE" w:rsidRPr="00035EAC" w:rsidRDefault="00DC15FE" w:rsidP="00C66303">
            <w:pPr>
              <w:widowControl w:val="0"/>
              <w:jc w:val="center"/>
              <w:rPr>
                <w:rFonts w:ascii="Arial Unicode" w:hAnsi="Arial Unicode"/>
                <w:b/>
                <w:sz w:val="14"/>
                <w:szCs w:val="14"/>
              </w:rPr>
            </w:pPr>
            <w:r w:rsidRPr="00035EAC">
              <w:rPr>
                <w:rFonts w:ascii="Arial Unicode" w:hAnsi="Arial Unicode"/>
                <w:b/>
                <w:sz w:val="14"/>
                <w:szCs w:val="14"/>
              </w:rPr>
              <w:t>Договор</w:t>
            </w:r>
          </w:p>
        </w:tc>
      </w:tr>
      <w:tr w:rsidR="00DC15FE" w:rsidRPr="00035EAC" w:rsidTr="0041181A">
        <w:trPr>
          <w:trHeight w:val="237"/>
          <w:jc w:val="center"/>
        </w:trPr>
        <w:tc>
          <w:tcPr>
            <w:tcW w:w="817" w:type="dxa"/>
            <w:vMerge/>
            <w:shd w:val="clear" w:color="auto" w:fill="auto"/>
            <w:vAlign w:val="center"/>
          </w:tcPr>
          <w:p w:rsidR="00DC15FE" w:rsidRPr="00035EAC" w:rsidRDefault="00DC15FE" w:rsidP="009E193A">
            <w:pPr>
              <w:tabs>
                <w:tab w:val="left" w:pos="1248"/>
              </w:tabs>
              <w:jc w:val="center"/>
              <w:rPr>
                <w:rFonts w:ascii="Arial Unicode" w:hAnsi="Arial Unicode"/>
                <w:b/>
                <w:sz w:val="14"/>
                <w:szCs w:val="14"/>
              </w:rPr>
            </w:pPr>
          </w:p>
        </w:tc>
        <w:tc>
          <w:tcPr>
            <w:tcW w:w="1659" w:type="dxa"/>
            <w:gridSpan w:val="2"/>
            <w:vMerge/>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2094" w:type="dxa"/>
            <w:gridSpan w:val="5"/>
            <w:vMerge w:val="restart"/>
            <w:shd w:val="clear" w:color="auto" w:fill="auto"/>
            <w:vAlign w:val="center"/>
          </w:tcPr>
          <w:p w:rsidR="00DC15FE" w:rsidRPr="00035EAC" w:rsidRDefault="00DC15FE" w:rsidP="009E193A">
            <w:pPr>
              <w:widowControl w:val="0"/>
              <w:jc w:val="center"/>
              <w:rPr>
                <w:rFonts w:ascii="Arial Unicode" w:hAnsi="Arial Unicode"/>
                <w:b/>
                <w:sz w:val="14"/>
                <w:szCs w:val="14"/>
              </w:rPr>
            </w:pPr>
            <w:r w:rsidRPr="00035EAC">
              <w:rPr>
                <w:rFonts w:ascii="Arial Unicode" w:hAnsi="Arial Unicode"/>
                <w:b/>
                <w:sz w:val="14"/>
                <w:szCs w:val="14"/>
              </w:rPr>
              <w:t>Номер договора</w:t>
            </w:r>
          </w:p>
        </w:tc>
        <w:tc>
          <w:tcPr>
            <w:tcW w:w="1220" w:type="dxa"/>
            <w:gridSpan w:val="6"/>
            <w:vMerge w:val="restart"/>
            <w:shd w:val="clear" w:color="auto" w:fill="auto"/>
            <w:vAlign w:val="center"/>
          </w:tcPr>
          <w:p w:rsidR="00DC15FE" w:rsidRPr="00035EAC" w:rsidRDefault="00DC15FE" w:rsidP="009E193A">
            <w:pPr>
              <w:widowControl w:val="0"/>
              <w:jc w:val="center"/>
              <w:rPr>
                <w:rFonts w:ascii="Arial Unicode" w:hAnsi="Arial Unicode"/>
                <w:b/>
                <w:sz w:val="14"/>
                <w:szCs w:val="14"/>
              </w:rPr>
            </w:pPr>
            <w:r w:rsidRPr="00035EAC">
              <w:rPr>
                <w:rFonts w:ascii="Arial Unicode" w:hAnsi="Arial Unicode"/>
                <w:b/>
                <w:sz w:val="14"/>
                <w:szCs w:val="14"/>
              </w:rPr>
              <w:t>Дата заключения</w:t>
            </w:r>
          </w:p>
        </w:tc>
        <w:tc>
          <w:tcPr>
            <w:tcW w:w="2140" w:type="dxa"/>
            <w:gridSpan w:val="5"/>
            <w:vMerge w:val="restart"/>
            <w:shd w:val="clear" w:color="auto" w:fill="auto"/>
            <w:vAlign w:val="center"/>
          </w:tcPr>
          <w:p w:rsidR="00DC15FE" w:rsidRPr="00035EAC" w:rsidRDefault="00DC15FE" w:rsidP="009E193A">
            <w:pPr>
              <w:widowControl w:val="0"/>
              <w:jc w:val="center"/>
              <w:rPr>
                <w:rFonts w:ascii="Arial Unicode" w:hAnsi="Arial Unicode"/>
                <w:b/>
                <w:sz w:val="14"/>
                <w:szCs w:val="14"/>
              </w:rPr>
            </w:pPr>
            <w:r w:rsidRPr="00035EAC">
              <w:rPr>
                <w:rFonts w:ascii="Arial Unicode" w:hAnsi="Arial Unicode"/>
                <w:b/>
                <w:sz w:val="14"/>
                <w:szCs w:val="14"/>
              </w:rPr>
              <w:t>Крайний срок исполнения</w:t>
            </w:r>
          </w:p>
        </w:tc>
        <w:tc>
          <w:tcPr>
            <w:tcW w:w="445" w:type="dxa"/>
            <w:gridSpan w:val="2"/>
            <w:vMerge w:val="restart"/>
            <w:shd w:val="clear" w:color="auto" w:fill="auto"/>
            <w:vAlign w:val="center"/>
          </w:tcPr>
          <w:p w:rsidR="00DC15FE" w:rsidRPr="00035EAC" w:rsidRDefault="00DC15FE" w:rsidP="009E193A">
            <w:pPr>
              <w:widowControl w:val="0"/>
              <w:jc w:val="center"/>
              <w:rPr>
                <w:rFonts w:ascii="Arial Unicode" w:hAnsi="Arial Unicode"/>
                <w:b/>
                <w:sz w:val="14"/>
                <w:szCs w:val="14"/>
              </w:rPr>
            </w:pPr>
            <w:r w:rsidRPr="00035EAC">
              <w:rPr>
                <w:rFonts w:ascii="Arial Unicode" w:hAnsi="Arial Unicode"/>
                <w:b/>
                <w:sz w:val="14"/>
                <w:szCs w:val="14"/>
              </w:rPr>
              <w:t>Размер предоплаты</w:t>
            </w:r>
          </w:p>
        </w:tc>
        <w:tc>
          <w:tcPr>
            <w:tcW w:w="3108" w:type="dxa"/>
            <w:gridSpan w:val="9"/>
            <w:shd w:val="clear" w:color="auto" w:fill="auto"/>
            <w:vAlign w:val="center"/>
          </w:tcPr>
          <w:p w:rsidR="00DC15FE" w:rsidRPr="00035EAC" w:rsidRDefault="00DC15FE" w:rsidP="009E193A">
            <w:pPr>
              <w:widowControl w:val="0"/>
              <w:jc w:val="center"/>
              <w:rPr>
                <w:rFonts w:ascii="Arial Unicode" w:hAnsi="Arial Unicode"/>
                <w:b/>
                <w:sz w:val="14"/>
                <w:szCs w:val="14"/>
              </w:rPr>
            </w:pPr>
            <w:r w:rsidRPr="00035EAC">
              <w:rPr>
                <w:rFonts w:ascii="Arial Unicode" w:hAnsi="Arial Unicode"/>
                <w:b/>
                <w:sz w:val="14"/>
                <w:szCs w:val="14"/>
              </w:rPr>
              <w:t>Цена</w:t>
            </w:r>
          </w:p>
        </w:tc>
      </w:tr>
      <w:tr w:rsidR="00DC15FE" w:rsidRPr="00035EAC" w:rsidTr="0041181A">
        <w:trPr>
          <w:trHeight w:val="238"/>
          <w:jc w:val="center"/>
        </w:trPr>
        <w:tc>
          <w:tcPr>
            <w:tcW w:w="817" w:type="dxa"/>
            <w:vMerge/>
            <w:shd w:val="clear" w:color="auto" w:fill="auto"/>
            <w:vAlign w:val="center"/>
          </w:tcPr>
          <w:p w:rsidR="00DC15FE" w:rsidRPr="00035EAC" w:rsidRDefault="00DC15FE" w:rsidP="009E193A">
            <w:pPr>
              <w:tabs>
                <w:tab w:val="left" w:pos="1248"/>
              </w:tabs>
              <w:jc w:val="center"/>
              <w:rPr>
                <w:rFonts w:ascii="Arial Unicode" w:hAnsi="Arial Unicode"/>
                <w:b/>
                <w:sz w:val="14"/>
                <w:szCs w:val="14"/>
              </w:rPr>
            </w:pPr>
          </w:p>
        </w:tc>
        <w:tc>
          <w:tcPr>
            <w:tcW w:w="1659" w:type="dxa"/>
            <w:gridSpan w:val="2"/>
            <w:vMerge/>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2094" w:type="dxa"/>
            <w:gridSpan w:val="5"/>
            <w:vMerge/>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1220" w:type="dxa"/>
            <w:gridSpan w:val="6"/>
            <w:vMerge/>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2140" w:type="dxa"/>
            <w:gridSpan w:val="5"/>
            <w:vMerge/>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445" w:type="dxa"/>
            <w:gridSpan w:val="2"/>
            <w:vMerge/>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3108" w:type="dxa"/>
            <w:gridSpan w:val="9"/>
            <w:shd w:val="clear" w:color="auto" w:fill="auto"/>
            <w:vAlign w:val="center"/>
          </w:tcPr>
          <w:p w:rsidR="00DC15FE" w:rsidRPr="00035EAC" w:rsidRDefault="00DC15FE" w:rsidP="009E193A">
            <w:pPr>
              <w:widowControl w:val="0"/>
              <w:jc w:val="center"/>
              <w:rPr>
                <w:rFonts w:ascii="Arial Unicode" w:hAnsi="Arial Unicode"/>
                <w:b/>
                <w:sz w:val="14"/>
                <w:szCs w:val="14"/>
              </w:rPr>
            </w:pPr>
            <w:r w:rsidRPr="00035EAC">
              <w:rPr>
                <w:rFonts w:ascii="Arial Unicode" w:hAnsi="Arial Unicode"/>
                <w:b/>
                <w:sz w:val="14"/>
                <w:szCs w:val="14"/>
              </w:rPr>
              <w:t>Драмов РА</w:t>
            </w:r>
          </w:p>
        </w:tc>
      </w:tr>
      <w:tr w:rsidR="00DC15FE" w:rsidRPr="00035EAC" w:rsidTr="0041181A">
        <w:trPr>
          <w:trHeight w:val="666"/>
          <w:jc w:val="center"/>
        </w:trPr>
        <w:tc>
          <w:tcPr>
            <w:tcW w:w="817" w:type="dxa"/>
            <w:vMerge/>
            <w:tcBorders>
              <w:bottom w:val="single" w:sz="8" w:space="0" w:color="auto"/>
            </w:tcBorders>
            <w:shd w:val="clear" w:color="auto" w:fill="auto"/>
            <w:vAlign w:val="center"/>
          </w:tcPr>
          <w:p w:rsidR="00DC15FE" w:rsidRPr="00035EAC" w:rsidRDefault="00DC15FE" w:rsidP="009E193A">
            <w:pPr>
              <w:tabs>
                <w:tab w:val="left" w:pos="1248"/>
              </w:tabs>
              <w:jc w:val="center"/>
              <w:rPr>
                <w:rFonts w:ascii="Arial Unicode" w:hAnsi="Arial Unicode"/>
                <w:b/>
                <w:sz w:val="14"/>
                <w:szCs w:val="14"/>
              </w:rPr>
            </w:pPr>
          </w:p>
        </w:tc>
        <w:tc>
          <w:tcPr>
            <w:tcW w:w="1659" w:type="dxa"/>
            <w:gridSpan w:val="2"/>
            <w:vMerge/>
            <w:tcBorders>
              <w:bottom w:val="single" w:sz="8" w:space="0" w:color="auto"/>
            </w:tcBorders>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2094" w:type="dxa"/>
            <w:gridSpan w:val="5"/>
            <w:vMerge/>
            <w:tcBorders>
              <w:bottom w:val="single" w:sz="8" w:space="0" w:color="auto"/>
            </w:tcBorders>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1220" w:type="dxa"/>
            <w:gridSpan w:val="6"/>
            <w:vMerge/>
            <w:tcBorders>
              <w:bottom w:val="single" w:sz="8" w:space="0" w:color="auto"/>
            </w:tcBorders>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2140" w:type="dxa"/>
            <w:gridSpan w:val="5"/>
            <w:vMerge/>
            <w:tcBorders>
              <w:bottom w:val="single" w:sz="8" w:space="0" w:color="auto"/>
            </w:tcBorders>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445" w:type="dxa"/>
            <w:gridSpan w:val="2"/>
            <w:vMerge/>
            <w:tcBorders>
              <w:bottom w:val="single" w:sz="8" w:space="0" w:color="auto"/>
            </w:tcBorders>
            <w:shd w:val="clear" w:color="auto" w:fill="auto"/>
            <w:vAlign w:val="center"/>
          </w:tcPr>
          <w:p w:rsidR="00DC15FE" w:rsidRPr="00035EAC" w:rsidRDefault="00DC15FE" w:rsidP="009E193A">
            <w:pPr>
              <w:widowControl w:val="0"/>
              <w:jc w:val="center"/>
              <w:rPr>
                <w:rFonts w:ascii="Arial Unicode" w:hAnsi="Arial Unicode"/>
                <w:b/>
                <w:sz w:val="14"/>
                <w:szCs w:val="14"/>
              </w:rPr>
            </w:pPr>
          </w:p>
        </w:tc>
        <w:tc>
          <w:tcPr>
            <w:tcW w:w="1130" w:type="dxa"/>
            <w:gridSpan w:val="5"/>
            <w:tcBorders>
              <w:bottom w:val="single" w:sz="8" w:space="0" w:color="auto"/>
            </w:tcBorders>
            <w:shd w:val="clear" w:color="auto" w:fill="auto"/>
            <w:vAlign w:val="center"/>
          </w:tcPr>
          <w:p w:rsidR="00DC15FE" w:rsidRPr="00035EAC" w:rsidRDefault="00DC15FE" w:rsidP="009E193A">
            <w:pPr>
              <w:widowControl w:val="0"/>
              <w:jc w:val="center"/>
              <w:rPr>
                <w:rFonts w:ascii="Arial Unicode" w:hAnsi="Arial Unicode"/>
                <w:b/>
                <w:sz w:val="14"/>
                <w:szCs w:val="14"/>
              </w:rPr>
            </w:pPr>
            <w:r w:rsidRPr="00035EAC">
              <w:rPr>
                <w:rFonts w:ascii="Arial Unicode" w:hAnsi="Arial Unicode"/>
                <w:b/>
                <w:sz w:val="14"/>
                <w:szCs w:val="14"/>
              </w:rPr>
              <w:t xml:space="preserve">По имеющимся финансовым средствам </w:t>
            </w:r>
          </w:p>
        </w:tc>
        <w:tc>
          <w:tcPr>
            <w:tcW w:w="1978" w:type="dxa"/>
            <w:gridSpan w:val="4"/>
            <w:tcBorders>
              <w:bottom w:val="single" w:sz="8" w:space="0" w:color="auto"/>
            </w:tcBorders>
            <w:shd w:val="clear" w:color="auto" w:fill="auto"/>
            <w:vAlign w:val="center"/>
          </w:tcPr>
          <w:p w:rsidR="00DC15FE" w:rsidRPr="00035EAC" w:rsidRDefault="00DC15FE" w:rsidP="009E193A">
            <w:pPr>
              <w:widowControl w:val="0"/>
              <w:jc w:val="center"/>
              <w:rPr>
                <w:rFonts w:ascii="Arial Unicode" w:hAnsi="Arial Unicode"/>
                <w:b/>
                <w:sz w:val="14"/>
                <w:szCs w:val="14"/>
              </w:rPr>
            </w:pPr>
            <w:r w:rsidRPr="00035EAC">
              <w:rPr>
                <w:rFonts w:ascii="Arial Unicode" w:hAnsi="Arial Unicode"/>
                <w:b/>
                <w:sz w:val="14"/>
                <w:szCs w:val="14"/>
              </w:rPr>
              <w:t>Общая</w:t>
            </w:r>
            <w:r w:rsidRPr="00035EAC">
              <w:rPr>
                <w:rStyle w:val="af5"/>
                <w:rFonts w:ascii="Arial Unicode" w:hAnsi="Arial Unicode"/>
                <w:b/>
                <w:sz w:val="14"/>
                <w:szCs w:val="14"/>
              </w:rPr>
              <w:footnoteReference w:id="5"/>
            </w:r>
          </w:p>
        </w:tc>
      </w:tr>
      <w:tr w:rsidR="00876482" w:rsidRPr="00035EAC" w:rsidTr="00876482">
        <w:trPr>
          <w:trHeight w:val="146"/>
          <w:jc w:val="center"/>
        </w:trPr>
        <w:tc>
          <w:tcPr>
            <w:tcW w:w="817" w:type="dxa"/>
            <w:shd w:val="clear" w:color="auto" w:fill="auto"/>
            <w:vAlign w:val="center"/>
          </w:tcPr>
          <w:p w:rsidR="00876482" w:rsidRPr="00FC2A8D" w:rsidRDefault="00876482" w:rsidP="00876482">
            <w:pPr>
              <w:tabs>
                <w:tab w:val="left" w:pos="1248"/>
              </w:tabs>
              <w:jc w:val="center"/>
              <w:rPr>
                <w:rFonts w:ascii="Sylfaen" w:hAnsi="Sylfaen" w:cs="Arial"/>
                <w:sz w:val="16"/>
                <w:szCs w:val="16"/>
              </w:rPr>
            </w:pPr>
            <w:r w:rsidRPr="000B6ADB">
              <w:rPr>
                <w:rFonts w:ascii="Sylfaen" w:hAnsi="Sylfaen" w:cs="Arial"/>
                <w:sz w:val="16"/>
                <w:szCs w:val="16"/>
              </w:rPr>
              <w:t>29</w:t>
            </w:r>
          </w:p>
        </w:tc>
        <w:tc>
          <w:tcPr>
            <w:tcW w:w="1659" w:type="dxa"/>
            <w:gridSpan w:val="2"/>
            <w:shd w:val="clear" w:color="auto" w:fill="auto"/>
            <w:vAlign w:val="center"/>
          </w:tcPr>
          <w:p w:rsidR="00876482" w:rsidRPr="004434B1"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&lt;&lt;Мегиэл&gt;&gt;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НММЦ-ЗКПТ-24/29-1</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Pr>
                <w:rFonts w:ascii="Sylfaen" w:hAnsi="Sylfaen" w:cs="Arial"/>
                <w:sz w:val="16"/>
                <w:szCs w:val="16"/>
              </w:rPr>
              <w:t>08.02.2024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BF59B3" w:rsidRDefault="00876482" w:rsidP="00876482">
            <w:pPr>
              <w:tabs>
                <w:tab w:val="left" w:pos="1248"/>
              </w:tabs>
              <w:jc w:val="center"/>
              <w:rPr>
                <w:rFonts w:ascii="Sylfaen" w:hAnsi="Sylfaen" w:cs="Arial"/>
                <w:sz w:val="16"/>
                <w:szCs w:val="16"/>
              </w:rPr>
            </w:pPr>
            <w:r>
              <w:rPr>
                <w:rFonts w:ascii="Sylfaen" w:hAnsi="Sylfaen" w:cs="Arial"/>
                <w:sz w:val="16"/>
                <w:szCs w:val="16"/>
              </w:rPr>
              <w:t>30.12.2024</w:t>
            </w:r>
            <w:r w:rsidRPr="00876482">
              <w:rPr>
                <w:rFonts w:ascii="Sylfaen" w:hAnsi="Sylfaen" w:cs="Arial"/>
                <w:sz w:val="16"/>
                <w:szCs w:val="16"/>
              </w:rPr>
              <w:t>г</w:t>
            </w:r>
            <w:r>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2 250 000</w:t>
            </w:r>
          </w:p>
        </w:tc>
      </w:tr>
      <w:tr w:rsidR="00876482" w:rsidRPr="00035EAC" w:rsidTr="00876482">
        <w:trPr>
          <w:trHeight w:val="146"/>
          <w:jc w:val="center"/>
        </w:trPr>
        <w:tc>
          <w:tcPr>
            <w:tcW w:w="817" w:type="dxa"/>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2, 4, 21, 33, 47, 55, 60, 71, 76, 78, 84, 93, 102</w:t>
            </w: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&lt;&lt;Профтест&gt;&gt;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НММЦ-ЗКПТ-24/29-2</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Pr>
                <w:rFonts w:ascii="Sylfaen" w:hAnsi="Sylfaen" w:cs="Arial"/>
                <w:sz w:val="16"/>
                <w:szCs w:val="16"/>
              </w:rPr>
              <w:t>02.02.2024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49 004 000</w:t>
            </w:r>
          </w:p>
        </w:tc>
      </w:tr>
      <w:tr w:rsidR="00876482" w:rsidRPr="00035EAC" w:rsidTr="00876482">
        <w:trPr>
          <w:trHeight w:val="146"/>
          <w:jc w:val="center"/>
        </w:trPr>
        <w:tc>
          <w:tcPr>
            <w:tcW w:w="817" w:type="dxa"/>
            <w:shd w:val="clear" w:color="auto" w:fill="auto"/>
            <w:vAlign w:val="center"/>
          </w:tcPr>
          <w:p w:rsidR="00876482" w:rsidRPr="000B6ADB" w:rsidRDefault="00876482" w:rsidP="00876482">
            <w:pPr>
              <w:jc w:val="center"/>
              <w:rPr>
                <w:rFonts w:ascii="Sylfaen" w:hAnsi="Sylfaen" w:cs="Arial"/>
                <w:sz w:val="16"/>
                <w:szCs w:val="16"/>
              </w:rPr>
            </w:pPr>
            <w:r w:rsidRPr="000B6ADB">
              <w:rPr>
                <w:rFonts w:ascii="Sylfaen" w:hAnsi="Sylfaen" w:cs="Arial"/>
                <w:sz w:val="16"/>
                <w:szCs w:val="16"/>
              </w:rPr>
              <w:t>1, 5, 7, 37, 48, 73, 80, 81, 82, 99</w:t>
            </w: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&lt;&lt;Интермед  Груп&gt;&gt;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НММЦ-ЗКПТ-24/29-3</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sidRPr="00166CFA">
              <w:rPr>
                <w:rFonts w:ascii="Sylfaen" w:hAnsi="Sylfaen" w:cs="Arial"/>
                <w:sz w:val="16"/>
                <w:szCs w:val="16"/>
              </w:rPr>
              <w:t>02.02.2024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34 806 250</w:t>
            </w:r>
          </w:p>
        </w:tc>
      </w:tr>
      <w:tr w:rsidR="00876482" w:rsidRPr="00035EAC" w:rsidTr="00876482">
        <w:trPr>
          <w:trHeight w:val="146"/>
          <w:jc w:val="center"/>
        </w:trPr>
        <w:tc>
          <w:tcPr>
            <w:tcW w:w="817" w:type="dxa"/>
            <w:shd w:val="clear" w:color="auto" w:fill="auto"/>
            <w:vAlign w:val="center"/>
          </w:tcPr>
          <w:p w:rsidR="00876482" w:rsidRPr="000B6ADB" w:rsidRDefault="00876482" w:rsidP="00876482">
            <w:pPr>
              <w:jc w:val="center"/>
              <w:rPr>
                <w:rFonts w:ascii="Sylfaen" w:hAnsi="Sylfaen" w:cs="Arial"/>
                <w:sz w:val="16"/>
                <w:szCs w:val="16"/>
              </w:rPr>
            </w:pPr>
            <w:r w:rsidRPr="000B6ADB">
              <w:rPr>
                <w:rFonts w:ascii="Sylfaen" w:hAnsi="Sylfaen" w:cs="Arial"/>
                <w:sz w:val="16"/>
                <w:szCs w:val="16"/>
              </w:rPr>
              <w:t>3, 9, 11, 12, 15, 16, 18, 20, 50, 51, 53, 104, 106</w:t>
            </w:r>
          </w:p>
          <w:p w:rsidR="00876482" w:rsidRPr="00FC2A8D" w:rsidRDefault="00876482" w:rsidP="00876482">
            <w:pPr>
              <w:tabs>
                <w:tab w:val="left" w:pos="1248"/>
              </w:tabs>
              <w:jc w:val="center"/>
              <w:rPr>
                <w:rFonts w:ascii="Sylfaen" w:hAnsi="Sylfaen" w:cs="Arial"/>
                <w:sz w:val="16"/>
                <w:szCs w:val="16"/>
              </w:rPr>
            </w:pP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&lt;&lt;Эй. Эс. Фарма&gt;&gt;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НММЦ-ЗКПТ-24/29-4</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sidRPr="00166CFA">
              <w:rPr>
                <w:rFonts w:ascii="Sylfaen" w:hAnsi="Sylfaen" w:cs="Arial"/>
                <w:sz w:val="16"/>
                <w:szCs w:val="16"/>
              </w:rPr>
              <w:t>02.02.2024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58 247 500</w:t>
            </w:r>
          </w:p>
        </w:tc>
      </w:tr>
      <w:tr w:rsidR="00876482" w:rsidRPr="00035EAC" w:rsidTr="00876482">
        <w:trPr>
          <w:trHeight w:val="146"/>
          <w:jc w:val="center"/>
        </w:trPr>
        <w:tc>
          <w:tcPr>
            <w:tcW w:w="817" w:type="dxa"/>
            <w:shd w:val="clear" w:color="auto" w:fill="auto"/>
            <w:vAlign w:val="center"/>
          </w:tcPr>
          <w:p w:rsidR="00876482" w:rsidRPr="000B6ADB" w:rsidRDefault="00876482" w:rsidP="00876482">
            <w:pPr>
              <w:jc w:val="center"/>
              <w:rPr>
                <w:rFonts w:ascii="Sylfaen" w:hAnsi="Sylfaen" w:cs="Arial"/>
                <w:sz w:val="16"/>
                <w:szCs w:val="16"/>
              </w:rPr>
            </w:pPr>
            <w:r w:rsidRPr="000B6ADB">
              <w:rPr>
                <w:rFonts w:ascii="Sylfaen" w:hAnsi="Sylfaen" w:cs="Arial"/>
                <w:sz w:val="16"/>
                <w:szCs w:val="16"/>
              </w:rPr>
              <w:t>6, 14, 22, 23, 32, 34, 35, 36, 38, 39, 41, 49, 52, 72, 74, 75, 77, 86, 94, 98,  101, 103</w:t>
            </w:r>
          </w:p>
          <w:p w:rsidR="00876482" w:rsidRPr="00FC2A8D" w:rsidRDefault="00876482" w:rsidP="00876482">
            <w:pPr>
              <w:tabs>
                <w:tab w:val="left" w:pos="1248"/>
              </w:tabs>
              <w:jc w:val="center"/>
              <w:rPr>
                <w:rFonts w:ascii="Sylfaen" w:hAnsi="Sylfaen" w:cs="Arial"/>
                <w:sz w:val="16"/>
                <w:szCs w:val="16"/>
              </w:rPr>
            </w:pP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&lt;&lt;Ар-Медика&gt;&gt;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НММЦ-ЗКПТ-24/29-5</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Pr>
                <w:rFonts w:ascii="Sylfaen" w:hAnsi="Sylfaen" w:cs="Arial"/>
                <w:sz w:val="16"/>
                <w:szCs w:val="16"/>
              </w:rPr>
              <w:t>02.02.2024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83 745 000</w:t>
            </w:r>
          </w:p>
        </w:tc>
      </w:tr>
      <w:tr w:rsidR="00876482" w:rsidRPr="00035EAC" w:rsidTr="00876482">
        <w:trPr>
          <w:trHeight w:val="146"/>
          <w:jc w:val="center"/>
        </w:trPr>
        <w:tc>
          <w:tcPr>
            <w:tcW w:w="817" w:type="dxa"/>
            <w:shd w:val="clear" w:color="auto" w:fill="auto"/>
            <w:vAlign w:val="center"/>
          </w:tcPr>
          <w:p w:rsidR="00876482" w:rsidRPr="000B6ADB" w:rsidRDefault="00876482" w:rsidP="00876482">
            <w:pPr>
              <w:jc w:val="center"/>
              <w:rPr>
                <w:rFonts w:ascii="Sylfaen" w:hAnsi="Sylfaen" w:cs="Arial"/>
                <w:sz w:val="16"/>
                <w:szCs w:val="16"/>
              </w:rPr>
            </w:pPr>
            <w:r w:rsidRPr="000B6ADB">
              <w:rPr>
                <w:rFonts w:ascii="Sylfaen" w:hAnsi="Sylfaen" w:cs="Arial"/>
                <w:sz w:val="16"/>
                <w:szCs w:val="16"/>
              </w:rPr>
              <w:t>30, 79, 96, 112</w:t>
            </w: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&lt;&lt;Короникс&gt;&gt;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НММЦ-ЗКПТ-24/29-6</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sidRPr="00166CFA">
              <w:rPr>
                <w:rFonts w:ascii="Sylfaen" w:hAnsi="Sylfaen" w:cs="Arial"/>
                <w:sz w:val="16"/>
                <w:szCs w:val="16"/>
              </w:rPr>
              <w:t>02.02.2024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65 850 000</w:t>
            </w:r>
          </w:p>
        </w:tc>
      </w:tr>
      <w:tr w:rsidR="00876482" w:rsidRPr="00035EAC" w:rsidTr="00876482">
        <w:trPr>
          <w:trHeight w:val="146"/>
          <w:jc w:val="center"/>
        </w:trPr>
        <w:tc>
          <w:tcPr>
            <w:tcW w:w="817" w:type="dxa"/>
            <w:shd w:val="clear" w:color="auto" w:fill="auto"/>
            <w:vAlign w:val="center"/>
          </w:tcPr>
          <w:p w:rsidR="00876482" w:rsidRPr="00FC2A8D" w:rsidRDefault="00876482" w:rsidP="00876482">
            <w:pPr>
              <w:tabs>
                <w:tab w:val="left" w:pos="1248"/>
              </w:tabs>
              <w:jc w:val="center"/>
              <w:rPr>
                <w:rFonts w:ascii="Sylfaen" w:hAnsi="Sylfaen" w:cs="Arial"/>
                <w:sz w:val="16"/>
                <w:szCs w:val="16"/>
              </w:rPr>
            </w:pPr>
            <w:r w:rsidRPr="000B6ADB">
              <w:rPr>
                <w:rFonts w:ascii="Sylfaen" w:hAnsi="Sylfaen" w:cs="Arial"/>
                <w:sz w:val="16"/>
                <w:szCs w:val="16"/>
              </w:rPr>
              <w:t>111</w:t>
            </w: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&lt;&lt;Кудос&gt;&gt;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НММЦ-ЗКПТ-24/29-7</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sidRPr="00166CFA">
              <w:rPr>
                <w:rFonts w:ascii="Sylfaen" w:hAnsi="Sylfaen" w:cs="Arial"/>
                <w:sz w:val="16"/>
                <w:szCs w:val="16"/>
              </w:rPr>
              <w:t>02.02.2024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9 187 500</w:t>
            </w:r>
          </w:p>
        </w:tc>
      </w:tr>
      <w:tr w:rsidR="00876482" w:rsidRPr="00035EAC" w:rsidTr="00876482">
        <w:trPr>
          <w:trHeight w:val="146"/>
          <w:jc w:val="center"/>
        </w:trPr>
        <w:tc>
          <w:tcPr>
            <w:tcW w:w="817" w:type="dxa"/>
            <w:shd w:val="clear" w:color="auto" w:fill="auto"/>
            <w:vAlign w:val="center"/>
          </w:tcPr>
          <w:p w:rsidR="00876482" w:rsidRPr="000B6ADB" w:rsidRDefault="00876482" w:rsidP="00876482">
            <w:pPr>
              <w:jc w:val="center"/>
              <w:rPr>
                <w:rFonts w:ascii="Sylfaen" w:hAnsi="Sylfaen" w:cs="Arial"/>
                <w:sz w:val="16"/>
                <w:szCs w:val="16"/>
              </w:rPr>
            </w:pPr>
            <w:r w:rsidRPr="000B6ADB">
              <w:rPr>
                <w:rFonts w:ascii="Sylfaen" w:hAnsi="Sylfaen" w:cs="Arial"/>
                <w:sz w:val="16"/>
                <w:szCs w:val="16"/>
              </w:rPr>
              <w:t>13, 17, 19, 40, 42, 83, 110</w:t>
            </w:r>
          </w:p>
          <w:p w:rsidR="00876482" w:rsidRPr="00FC2A8D" w:rsidRDefault="00876482" w:rsidP="00876482">
            <w:pPr>
              <w:tabs>
                <w:tab w:val="left" w:pos="1248"/>
              </w:tabs>
              <w:jc w:val="center"/>
              <w:rPr>
                <w:rFonts w:ascii="Sylfaen" w:hAnsi="Sylfaen" w:cs="Arial"/>
                <w:sz w:val="16"/>
                <w:szCs w:val="16"/>
              </w:rPr>
            </w:pP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&lt;&lt;Бонанза&gt;&gt;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НММЦ-ЗКПТ-24/29-8</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sidRPr="00166CFA">
              <w:rPr>
                <w:rFonts w:ascii="Sylfaen" w:hAnsi="Sylfaen" w:cs="Arial"/>
                <w:sz w:val="16"/>
                <w:szCs w:val="16"/>
              </w:rPr>
              <w:t>02.02.2024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109 895 000</w:t>
            </w:r>
          </w:p>
        </w:tc>
      </w:tr>
      <w:tr w:rsidR="00876482" w:rsidRPr="00035EAC" w:rsidTr="00876482">
        <w:trPr>
          <w:trHeight w:val="146"/>
          <w:jc w:val="center"/>
        </w:trPr>
        <w:tc>
          <w:tcPr>
            <w:tcW w:w="817" w:type="dxa"/>
            <w:shd w:val="clear" w:color="auto" w:fill="auto"/>
            <w:vAlign w:val="center"/>
          </w:tcPr>
          <w:p w:rsidR="00876482" w:rsidRPr="000B6ADB" w:rsidRDefault="00876482" w:rsidP="00876482">
            <w:pPr>
              <w:jc w:val="center"/>
              <w:rPr>
                <w:rFonts w:ascii="Sylfaen" w:hAnsi="Sylfaen" w:cs="Arial"/>
                <w:sz w:val="16"/>
                <w:szCs w:val="16"/>
              </w:rPr>
            </w:pPr>
            <w:r w:rsidRPr="000B6ADB">
              <w:rPr>
                <w:rFonts w:ascii="Sylfaen" w:hAnsi="Sylfaen" w:cs="Arial"/>
                <w:sz w:val="16"/>
                <w:szCs w:val="16"/>
              </w:rPr>
              <w:t>43, 44, 45, 46, 54, 56, 57, 58, 59, 61, 62, 63, 64, 65, 66, 67, 68, 69</w:t>
            </w:r>
          </w:p>
          <w:p w:rsidR="00876482" w:rsidRPr="00FC2A8D" w:rsidRDefault="00876482" w:rsidP="00876482">
            <w:pPr>
              <w:tabs>
                <w:tab w:val="left" w:pos="1248"/>
              </w:tabs>
              <w:jc w:val="center"/>
              <w:rPr>
                <w:rFonts w:ascii="Sylfaen" w:hAnsi="Sylfaen" w:cs="Arial"/>
                <w:sz w:val="16"/>
                <w:szCs w:val="16"/>
              </w:rPr>
            </w:pP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&lt;&lt;БЕСТ СМАРТ МЕДИКАЛ&gt;&gt;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НММЦ-ЗКПТ-24/29-9</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sidRPr="00166CFA">
              <w:rPr>
                <w:rFonts w:ascii="Sylfaen" w:hAnsi="Sylfaen" w:cs="Arial"/>
                <w:sz w:val="16"/>
                <w:szCs w:val="16"/>
              </w:rPr>
              <w:t>06.02.2024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32 250 000</w:t>
            </w:r>
          </w:p>
        </w:tc>
      </w:tr>
      <w:tr w:rsidR="00876482" w:rsidRPr="00035EAC" w:rsidTr="00876482">
        <w:trPr>
          <w:trHeight w:val="146"/>
          <w:jc w:val="center"/>
        </w:trPr>
        <w:tc>
          <w:tcPr>
            <w:tcW w:w="817" w:type="dxa"/>
            <w:shd w:val="clear" w:color="auto" w:fill="auto"/>
            <w:vAlign w:val="center"/>
          </w:tcPr>
          <w:p w:rsidR="00876482" w:rsidRPr="000B6ADB" w:rsidRDefault="00876482" w:rsidP="00876482">
            <w:pPr>
              <w:jc w:val="center"/>
              <w:rPr>
                <w:rFonts w:ascii="Sylfaen" w:hAnsi="Sylfaen" w:cs="Arial"/>
                <w:sz w:val="16"/>
                <w:szCs w:val="16"/>
              </w:rPr>
            </w:pPr>
            <w:r w:rsidRPr="000B6ADB">
              <w:rPr>
                <w:rFonts w:ascii="Sylfaen" w:hAnsi="Sylfaen" w:cs="Arial"/>
                <w:sz w:val="16"/>
                <w:szCs w:val="16"/>
              </w:rPr>
              <w:t>27, 88</w:t>
            </w:r>
          </w:p>
          <w:p w:rsidR="00876482" w:rsidRPr="00FC2A8D" w:rsidRDefault="00876482" w:rsidP="00876482">
            <w:pPr>
              <w:tabs>
                <w:tab w:val="left" w:pos="1248"/>
              </w:tabs>
              <w:jc w:val="center"/>
              <w:rPr>
                <w:rFonts w:ascii="Sylfaen" w:hAnsi="Sylfaen" w:cs="Arial"/>
                <w:sz w:val="16"/>
                <w:szCs w:val="16"/>
              </w:rPr>
            </w:pP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&lt;&lt;Мед  Кепитл&gt;&gt;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НММЦ-ЗКПТ-24/29-10</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sidRPr="00166CFA">
              <w:rPr>
                <w:rFonts w:ascii="Sylfaen" w:hAnsi="Sylfaen" w:cs="Arial"/>
                <w:sz w:val="16"/>
                <w:szCs w:val="16"/>
              </w:rPr>
              <w:t>02.02.2024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2 240 000</w:t>
            </w:r>
          </w:p>
        </w:tc>
      </w:tr>
      <w:tr w:rsidR="00876482" w:rsidRPr="00035EAC" w:rsidTr="00876482">
        <w:trPr>
          <w:trHeight w:val="146"/>
          <w:jc w:val="center"/>
        </w:trPr>
        <w:tc>
          <w:tcPr>
            <w:tcW w:w="817" w:type="dxa"/>
            <w:shd w:val="clear" w:color="auto" w:fill="auto"/>
            <w:vAlign w:val="center"/>
          </w:tcPr>
          <w:p w:rsidR="00876482" w:rsidRPr="00FC2A8D" w:rsidRDefault="00876482" w:rsidP="00876482">
            <w:pPr>
              <w:tabs>
                <w:tab w:val="left" w:pos="1248"/>
              </w:tabs>
              <w:jc w:val="center"/>
              <w:rPr>
                <w:rFonts w:ascii="Sylfaen" w:hAnsi="Sylfaen" w:cs="Arial"/>
                <w:sz w:val="16"/>
                <w:szCs w:val="16"/>
              </w:rPr>
            </w:pPr>
            <w:r w:rsidRPr="000B6ADB">
              <w:rPr>
                <w:rFonts w:ascii="Sylfaen" w:hAnsi="Sylfaen" w:cs="Arial"/>
                <w:sz w:val="16"/>
                <w:szCs w:val="16"/>
              </w:rPr>
              <w:t>8</w:t>
            </w: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&lt;&lt;Апекс медикал&gt;&gt;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НММЦ-ЗКПТ-24/29-11</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Pr>
                <w:rFonts w:ascii="Sylfaen" w:hAnsi="Sylfaen" w:cs="Arial"/>
                <w:sz w:val="16"/>
                <w:szCs w:val="16"/>
              </w:rPr>
              <w:t>09.02.2024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483 000</w:t>
            </w:r>
          </w:p>
        </w:tc>
      </w:tr>
      <w:tr w:rsidR="00876482" w:rsidRPr="00035EAC" w:rsidTr="00876482">
        <w:trPr>
          <w:trHeight w:val="146"/>
          <w:jc w:val="center"/>
        </w:trPr>
        <w:tc>
          <w:tcPr>
            <w:tcW w:w="817" w:type="dxa"/>
            <w:shd w:val="clear" w:color="auto" w:fill="auto"/>
            <w:vAlign w:val="center"/>
          </w:tcPr>
          <w:p w:rsidR="00876482" w:rsidRPr="000B6ADB" w:rsidRDefault="00876482" w:rsidP="00876482">
            <w:pPr>
              <w:jc w:val="center"/>
              <w:rPr>
                <w:rFonts w:ascii="Sylfaen" w:hAnsi="Sylfaen" w:cs="Arial"/>
                <w:sz w:val="16"/>
                <w:szCs w:val="16"/>
              </w:rPr>
            </w:pPr>
            <w:r w:rsidRPr="000B6ADB">
              <w:rPr>
                <w:rFonts w:ascii="Sylfaen" w:hAnsi="Sylfaen" w:cs="Arial"/>
                <w:sz w:val="16"/>
                <w:szCs w:val="16"/>
              </w:rPr>
              <w:t>28, 31, 87, 89, 90, 91, 92, 95</w:t>
            </w:r>
          </w:p>
          <w:p w:rsidR="00876482" w:rsidRPr="00FC2A8D" w:rsidRDefault="00876482" w:rsidP="00876482">
            <w:pPr>
              <w:tabs>
                <w:tab w:val="left" w:pos="1248"/>
              </w:tabs>
              <w:jc w:val="center"/>
              <w:rPr>
                <w:rFonts w:ascii="Sylfaen" w:hAnsi="Sylfaen" w:cs="Arial"/>
                <w:sz w:val="16"/>
                <w:szCs w:val="16"/>
              </w:rPr>
            </w:pP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&lt;&lt;Марг-Фармациа&gt;&gt;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НММЦ-ЗКПТ-24/29-12</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sidRPr="00166CFA">
              <w:rPr>
                <w:rFonts w:ascii="Sylfaen" w:hAnsi="Sylfaen" w:cs="Arial"/>
                <w:sz w:val="16"/>
                <w:szCs w:val="16"/>
              </w:rPr>
              <w:t>05.02.2024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29 078 000</w:t>
            </w:r>
          </w:p>
        </w:tc>
      </w:tr>
      <w:tr w:rsidR="00876482" w:rsidRPr="00035EAC" w:rsidTr="00876482">
        <w:trPr>
          <w:trHeight w:val="146"/>
          <w:jc w:val="center"/>
        </w:trPr>
        <w:tc>
          <w:tcPr>
            <w:tcW w:w="817" w:type="dxa"/>
            <w:shd w:val="clear" w:color="auto" w:fill="auto"/>
            <w:vAlign w:val="center"/>
          </w:tcPr>
          <w:p w:rsidR="00876482" w:rsidRPr="00FC2A8D" w:rsidRDefault="00876482" w:rsidP="00876482">
            <w:pPr>
              <w:tabs>
                <w:tab w:val="left" w:pos="1248"/>
              </w:tabs>
              <w:jc w:val="center"/>
              <w:rPr>
                <w:rFonts w:ascii="Sylfaen" w:hAnsi="Sylfaen" w:cs="Arial"/>
                <w:sz w:val="16"/>
                <w:szCs w:val="16"/>
              </w:rPr>
            </w:pPr>
            <w:r w:rsidRPr="000B6ADB">
              <w:rPr>
                <w:rFonts w:ascii="Sylfaen" w:hAnsi="Sylfaen" w:cs="Arial"/>
                <w:sz w:val="16"/>
                <w:szCs w:val="16"/>
              </w:rPr>
              <w:t>85</w:t>
            </w:r>
          </w:p>
        </w:tc>
        <w:tc>
          <w:tcPr>
            <w:tcW w:w="1659" w:type="dxa"/>
            <w:gridSpan w:val="2"/>
            <w:shd w:val="clear" w:color="auto" w:fill="auto"/>
            <w:vAlign w:val="center"/>
          </w:tcPr>
          <w:p w:rsidR="00876482" w:rsidRPr="004434B1" w:rsidRDefault="00876482" w:rsidP="00876482">
            <w:pPr>
              <w:tabs>
                <w:tab w:val="left" w:pos="1248"/>
              </w:tabs>
              <w:jc w:val="center"/>
              <w:rPr>
                <w:rFonts w:ascii="Sylfaen" w:hAnsi="Sylfaen" w:cs="Arial"/>
                <w:sz w:val="16"/>
                <w:szCs w:val="16"/>
              </w:rPr>
            </w:pPr>
            <w:r w:rsidRPr="00876482">
              <w:rPr>
                <w:rFonts w:ascii="Sylfaen" w:hAnsi="Sylfaen" w:cs="Arial"/>
                <w:sz w:val="16"/>
                <w:szCs w:val="16"/>
              </w:rPr>
              <w:t xml:space="preserve">&lt;&lt;ПРАЙМ </w:t>
            </w:r>
            <w:r w:rsidRPr="00876482">
              <w:rPr>
                <w:rFonts w:ascii="Sylfaen" w:hAnsi="Sylfaen" w:cs="Arial"/>
                <w:sz w:val="16"/>
                <w:szCs w:val="16"/>
              </w:rPr>
              <w:lastRenderedPageBreak/>
              <w:t>МЕДИКАЛ&gt;&gt;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lastRenderedPageBreak/>
              <w:t>НММЦ-ЗКПТ-24/29-13</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sidRPr="00166CFA">
              <w:rPr>
                <w:rFonts w:ascii="Sylfaen" w:hAnsi="Sylfaen" w:cs="Arial"/>
                <w:sz w:val="16"/>
                <w:szCs w:val="16"/>
              </w:rPr>
              <w:t>19.02.2024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14 500 000</w:t>
            </w:r>
          </w:p>
        </w:tc>
      </w:tr>
      <w:tr w:rsidR="00876482" w:rsidRPr="00035EAC" w:rsidTr="00876482">
        <w:trPr>
          <w:trHeight w:val="146"/>
          <w:jc w:val="center"/>
        </w:trPr>
        <w:tc>
          <w:tcPr>
            <w:tcW w:w="817" w:type="dxa"/>
            <w:shd w:val="clear" w:color="auto" w:fill="auto"/>
            <w:vAlign w:val="center"/>
          </w:tcPr>
          <w:p w:rsidR="00876482" w:rsidRPr="00FC2A8D" w:rsidRDefault="00876482" w:rsidP="00876482">
            <w:pPr>
              <w:tabs>
                <w:tab w:val="left" w:pos="1248"/>
              </w:tabs>
              <w:jc w:val="center"/>
              <w:rPr>
                <w:rFonts w:ascii="Sylfaen" w:hAnsi="Sylfaen" w:cs="Arial"/>
                <w:sz w:val="16"/>
                <w:szCs w:val="16"/>
              </w:rPr>
            </w:pPr>
            <w:r w:rsidRPr="000B6ADB">
              <w:rPr>
                <w:rFonts w:ascii="Sylfaen" w:hAnsi="Sylfaen" w:cs="Arial"/>
                <w:sz w:val="16"/>
                <w:szCs w:val="16"/>
              </w:rPr>
              <w:lastRenderedPageBreak/>
              <w:t>100</w:t>
            </w:r>
          </w:p>
        </w:tc>
        <w:tc>
          <w:tcPr>
            <w:tcW w:w="1659" w:type="dxa"/>
            <w:gridSpan w:val="2"/>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&lt;&lt;Ар-Медика&gt;&gt; ООО</w:t>
            </w:r>
          </w:p>
        </w:tc>
        <w:tc>
          <w:tcPr>
            <w:tcW w:w="2094"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876482">
              <w:rPr>
                <w:rFonts w:ascii="Sylfaen" w:hAnsi="Sylfaen" w:cs="Arial"/>
                <w:sz w:val="16"/>
                <w:szCs w:val="16"/>
              </w:rPr>
              <w:t>НММЦ-ЗКПТ-24/29-14</w:t>
            </w:r>
          </w:p>
        </w:tc>
        <w:tc>
          <w:tcPr>
            <w:tcW w:w="1220" w:type="dxa"/>
            <w:gridSpan w:val="6"/>
            <w:shd w:val="clear" w:color="auto" w:fill="auto"/>
            <w:vAlign w:val="center"/>
          </w:tcPr>
          <w:p w:rsidR="00876482" w:rsidRPr="00166CFA" w:rsidRDefault="00876482" w:rsidP="00876482">
            <w:pPr>
              <w:tabs>
                <w:tab w:val="left" w:pos="1248"/>
              </w:tabs>
              <w:jc w:val="center"/>
              <w:rPr>
                <w:rFonts w:ascii="Sylfaen" w:hAnsi="Sylfaen" w:cs="Arial"/>
                <w:sz w:val="16"/>
                <w:szCs w:val="16"/>
              </w:rPr>
            </w:pPr>
            <w:r>
              <w:rPr>
                <w:rFonts w:ascii="Sylfaen" w:hAnsi="Sylfaen" w:cs="Arial"/>
                <w:sz w:val="16"/>
                <w:szCs w:val="16"/>
              </w:rPr>
              <w:t>22.02.2024</w:t>
            </w:r>
            <w:r w:rsidRPr="00876482">
              <w:rPr>
                <w:rFonts w:ascii="Sylfaen" w:hAnsi="Sylfaen" w:cs="Arial"/>
                <w:sz w:val="16"/>
                <w:szCs w:val="16"/>
              </w:rPr>
              <w:t>г</w:t>
            </w:r>
            <w:r w:rsidRPr="00166CFA">
              <w:rPr>
                <w:rFonts w:ascii="Sylfaen" w:hAnsi="Sylfaen" w:cs="Arial"/>
                <w:sz w:val="16"/>
                <w:szCs w:val="16"/>
              </w:rPr>
              <w:t>.</w:t>
            </w:r>
          </w:p>
        </w:tc>
        <w:tc>
          <w:tcPr>
            <w:tcW w:w="2140" w:type="dxa"/>
            <w:gridSpan w:val="5"/>
            <w:shd w:val="clear" w:color="auto" w:fill="auto"/>
            <w:vAlign w:val="center"/>
          </w:tcPr>
          <w:p w:rsidR="00876482" w:rsidRPr="00876482" w:rsidRDefault="00876482" w:rsidP="00876482">
            <w:pPr>
              <w:tabs>
                <w:tab w:val="left" w:pos="1248"/>
              </w:tabs>
              <w:jc w:val="center"/>
              <w:rPr>
                <w:rFonts w:ascii="Sylfaen" w:hAnsi="Sylfaen" w:cs="Arial"/>
                <w:sz w:val="16"/>
                <w:szCs w:val="16"/>
              </w:rPr>
            </w:pPr>
            <w:r w:rsidRPr="005303BE">
              <w:rPr>
                <w:rFonts w:ascii="Sylfaen" w:hAnsi="Sylfaen" w:cs="Arial"/>
                <w:sz w:val="16"/>
                <w:szCs w:val="16"/>
              </w:rPr>
              <w:t>30.12.2024</w:t>
            </w:r>
            <w:r w:rsidRPr="00876482">
              <w:rPr>
                <w:rFonts w:ascii="Sylfaen" w:hAnsi="Sylfaen" w:cs="Arial"/>
                <w:sz w:val="16"/>
                <w:szCs w:val="16"/>
              </w:rPr>
              <w:t>г</w:t>
            </w:r>
            <w:r w:rsidRPr="005303BE">
              <w:rPr>
                <w:rFonts w:ascii="Sylfaen" w:hAnsi="Sylfaen" w:cs="Arial"/>
                <w:sz w:val="16"/>
                <w:szCs w:val="16"/>
              </w:rPr>
              <w:t>.</w:t>
            </w:r>
          </w:p>
        </w:tc>
        <w:tc>
          <w:tcPr>
            <w:tcW w:w="445" w:type="dxa"/>
            <w:gridSpan w:val="2"/>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30" w:type="dxa"/>
            <w:gridSpan w:val="5"/>
            <w:shd w:val="clear" w:color="auto" w:fill="auto"/>
            <w:vAlign w:val="center"/>
          </w:tcPr>
          <w:p w:rsidR="00876482" w:rsidRPr="000B6ADB" w:rsidRDefault="00876482" w:rsidP="00876482">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978" w:type="dxa"/>
            <w:gridSpan w:val="4"/>
            <w:shd w:val="clear" w:color="auto" w:fill="auto"/>
            <w:vAlign w:val="center"/>
          </w:tcPr>
          <w:p w:rsidR="00876482" w:rsidRPr="000B6ADB" w:rsidRDefault="00876482" w:rsidP="00876482">
            <w:pPr>
              <w:tabs>
                <w:tab w:val="left" w:pos="1248"/>
              </w:tabs>
              <w:jc w:val="center"/>
              <w:rPr>
                <w:rFonts w:ascii="Sylfaen" w:hAnsi="Sylfaen" w:cs="Arial"/>
                <w:sz w:val="16"/>
                <w:szCs w:val="16"/>
              </w:rPr>
            </w:pPr>
            <w:r w:rsidRPr="000B6ADB">
              <w:rPr>
                <w:rFonts w:ascii="Sylfaen" w:hAnsi="Sylfaen" w:cs="Arial"/>
                <w:sz w:val="16"/>
                <w:szCs w:val="16"/>
              </w:rPr>
              <w:t>2 436 000</w:t>
            </w:r>
          </w:p>
        </w:tc>
      </w:tr>
      <w:tr w:rsidR="00876482" w:rsidRPr="00035EAC" w:rsidTr="0041181A">
        <w:trPr>
          <w:trHeight w:val="150"/>
          <w:jc w:val="center"/>
        </w:trPr>
        <w:tc>
          <w:tcPr>
            <w:tcW w:w="11483" w:type="dxa"/>
            <w:gridSpan w:val="30"/>
            <w:shd w:val="clear" w:color="auto" w:fill="auto"/>
            <w:vAlign w:val="center"/>
          </w:tcPr>
          <w:p w:rsidR="00876482" w:rsidRPr="00035EAC" w:rsidRDefault="00876482" w:rsidP="009E193A">
            <w:pPr>
              <w:tabs>
                <w:tab w:val="left" w:pos="1248"/>
              </w:tabs>
              <w:jc w:val="center"/>
              <w:rPr>
                <w:rFonts w:ascii="Arial Unicode" w:hAnsi="Arial Unicode"/>
                <w:b/>
                <w:sz w:val="14"/>
                <w:szCs w:val="14"/>
              </w:rPr>
            </w:pPr>
            <w:r w:rsidRPr="00035EAC">
              <w:rPr>
                <w:rFonts w:ascii="Arial Unicode" w:hAnsi="Arial Unicode"/>
                <w:b/>
                <w:sz w:val="14"/>
                <w:szCs w:val="14"/>
              </w:rPr>
              <w:t>Наименование и адрес отобранного участника (отобранных участников)</w:t>
            </w:r>
          </w:p>
        </w:tc>
      </w:tr>
      <w:tr w:rsidR="00876482" w:rsidRPr="00035EAC" w:rsidTr="0041181A">
        <w:trPr>
          <w:trHeight w:val="125"/>
          <w:jc w:val="center"/>
        </w:trPr>
        <w:tc>
          <w:tcPr>
            <w:tcW w:w="817" w:type="dxa"/>
            <w:tcBorders>
              <w:bottom w:val="single" w:sz="8" w:space="0" w:color="auto"/>
            </w:tcBorders>
            <w:shd w:val="clear" w:color="auto" w:fill="auto"/>
            <w:vAlign w:val="center"/>
          </w:tcPr>
          <w:p w:rsidR="00876482" w:rsidRPr="00035EAC" w:rsidRDefault="00876482" w:rsidP="009E193A">
            <w:pPr>
              <w:tabs>
                <w:tab w:val="left" w:pos="1248"/>
              </w:tabs>
              <w:jc w:val="center"/>
              <w:rPr>
                <w:rFonts w:ascii="Arial Unicode" w:hAnsi="Arial Unicode"/>
                <w:b/>
                <w:sz w:val="14"/>
                <w:szCs w:val="14"/>
              </w:rPr>
            </w:pPr>
            <w:r w:rsidRPr="00035EAC">
              <w:rPr>
                <w:rFonts w:ascii="Arial Unicode" w:hAnsi="Arial Unicode"/>
                <w:b/>
                <w:sz w:val="14"/>
                <w:szCs w:val="14"/>
              </w:rPr>
              <w:t>Номер лота</w:t>
            </w:r>
          </w:p>
        </w:tc>
        <w:tc>
          <w:tcPr>
            <w:tcW w:w="1659" w:type="dxa"/>
            <w:gridSpan w:val="2"/>
            <w:tcBorders>
              <w:bottom w:val="single" w:sz="8" w:space="0" w:color="auto"/>
            </w:tcBorders>
            <w:shd w:val="clear" w:color="auto" w:fill="auto"/>
            <w:vAlign w:val="center"/>
          </w:tcPr>
          <w:p w:rsidR="00876482" w:rsidRPr="00035EAC" w:rsidRDefault="00876482" w:rsidP="002226C9">
            <w:pPr>
              <w:widowControl w:val="0"/>
              <w:jc w:val="center"/>
              <w:rPr>
                <w:rFonts w:ascii="Arial Unicode" w:hAnsi="Arial Unicode"/>
                <w:b/>
                <w:sz w:val="14"/>
                <w:szCs w:val="14"/>
              </w:rPr>
            </w:pPr>
            <w:r w:rsidRPr="00035EAC">
              <w:rPr>
                <w:rFonts w:ascii="Arial Unicode" w:hAnsi="Arial Unicode"/>
                <w:b/>
                <w:sz w:val="14"/>
                <w:szCs w:val="14"/>
              </w:rPr>
              <w:t>Отобранный участник</w:t>
            </w:r>
          </w:p>
        </w:tc>
        <w:tc>
          <w:tcPr>
            <w:tcW w:w="2675" w:type="dxa"/>
            <w:gridSpan w:val="8"/>
            <w:tcBorders>
              <w:bottom w:val="single" w:sz="8" w:space="0" w:color="auto"/>
            </w:tcBorders>
            <w:shd w:val="clear" w:color="auto" w:fill="auto"/>
            <w:vAlign w:val="center"/>
          </w:tcPr>
          <w:p w:rsidR="00876482" w:rsidRPr="00035EAC" w:rsidRDefault="00876482" w:rsidP="009E193A">
            <w:pPr>
              <w:tabs>
                <w:tab w:val="left" w:pos="1248"/>
              </w:tabs>
              <w:jc w:val="center"/>
              <w:rPr>
                <w:rFonts w:ascii="Arial Unicode" w:hAnsi="Arial Unicode"/>
                <w:b/>
                <w:sz w:val="14"/>
                <w:szCs w:val="14"/>
              </w:rPr>
            </w:pPr>
            <w:r w:rsidRPr="00035EAC">
              <w:rPr>
                <w:rFonts w:ascii="Arial Unicode" w:hAnsi="Arial Unicode"/>
                <w:b/>
                <w:sz w:val="14"/>
                <w:szCs w:val="14"/>
              </w:rPr>
              <w:t>Адрес, тел.</w:t>
            </w:r>
          </w:p>
        </w:tc>
        <w:tc>
          <w:tcPr>
            <w:tcW w:w="2338" w:type="dxa"/>
            <w:gridSpan w:val="5"/>
            <w:tcBorders>
              <w:bottom w:val="single" w:sz="8" w:space="0" w:color="auto"/>
            </w:tcBorders>
            <w:shd w:val="clear" w:color="auto" w:fill="auto"/>
            <w:vAlign w:val="center"/>
          </w:tcPr>
          <w:p w:rsidR="00876482" w:rsidRPr="00035EAC" w:rsidRDefault="00876482" w:rsidP="009E193A">
            <w:pPr>
              <w:tabs>
                <w:tab w:val="left" w:pos="1248"/>
              </w:tabs>
              <w:jc w:val="center"/>
              <w:rPr>
                <w:rFonts w:ascii="Arial Unicode" w:hAnsi="Arial Unicode"/>
                <w:b/>
                <w:sz w:val="14"/>
                <w:szCs w:val="14"/>
              </w:rPr>
            </w:pPr>
            <w:r w:rsidRPr="00035EAC">
              <w:rPr>
                <w:rFonts w:ascii="Arial Unicode" w:hAnsi="Arial Unicode"/>
                <w:b/>
                <w:sz w:val="14"/>
                <w:szCs w:val="14"/>
              </w:rPr>
              <w:t>Эл. почта</w:t>
            </w:r>
          </w:p>
        </w:tc>
        <w:tc>
          <w:tcPr>
            <w:tcW w:w="1981" w:type="dxa"/>
            <w:gridSpan w:val="9"/>
            <w:tcBorders>
              <w:bottom w:val="single" w:sz="8" w:space="0" w:color="auto"/>
            </w:tcBorders>
            <w:shd w:val="clear" w:color="auto" w:fill="auto"/>
            <w:vAlign w:val="center"/>
          </w:tcPr>
          <w:p w:rsidR="00876482" w:rsidRPr="00035EAC" w:rsidRDefault="00876482" w:rsidP="009E193A">
            <w:pPr>
              <w:tabs>
                <w:tab w:val="left" w:pos="1248"/>
              </w:tabs>
              <w:jc w:val="center"/>
              <w:rPr>
                <w:rFonts w:ascii="Arial Unicode" w:hAnsi="Arial Unicode"/>
                <w:b/>
                <w:sz w:val="14"/>
                <w:szCs w:val="14"/>
              </w:rPr>
            </w:pPr>
            <w:r w:rsidRPr="00035EAC">
              <w:rPr>
                <w:rFonts w:ascii="Arial Unicode" w:hAnsi="Arial Unicode"/>
                <w:b/>
                <w:sz w:val="14"/>
                <w:szCs w:val="14"/>
              </w:rPr>
              <w:t>Банковский счет</w:t>
            </w:r>
          </w:p>
        </w:tc>
        <w:tc>
          <w:tcPr>
            <w:tcW w:w="2013" w:type="dxa"/>
            <w:gridSpan w:val="5"/>
            <w:tcBorders>
              <w:bottom w:val="single" w:sz="8" w:space="0" w:color="auto"/>
            </w:tcBorders>
            <w:shd w:val="clear" w:color="auto" w:fill="auto"/>
            <w:vAlign w:val="center"/>
          </w:tcPr>
          <w:p w:rsidR="00876482" w:rsidRPr="00035EAC" w:rsidRDefault="00876482" w:rsidP="009E193A">
            <w:pPr>
              <w:tabs>
                <w:tab w:val="left" w:pos="1248"/>
              </w:tabs>
              <w:jc w:val="center"/>
              <w:rPr>
                <w:rFonts w:ascii="Arial Unicode" w:hAnsi="Arial Unicode"/>
                <w:b/>
                <w:sz w:val="14"/>
                <w:szCs w:val="14"/>
              </w:rPr>
            </w:pPr>
            <w:r w:rsidRPr="00035EAC">
              <w:rPr>
                <w:rFonts w:ascii="Arial Unicode" w:hAnsi="Arial Unicode"/>
                <w:b/>
                <w:sz w:val="14"/>
                <w:szCs w:val="14"/>
              </w:rPr>
              <w:t>УНН</w:t>
            </w:r>
            <w:r w:rsidRPr="00035EAC">
              <w:rPr>
                <w:rStyle w:val="af5"/>
                <w:rFonts w:ascii="Arial Unicode" w:hAnsi="Arial Unicode"/>
                <w:b/>
                <w:sz w:val="14"/>
                <w:szCs w:val="14"/>
              </w:rPr>
              <w:footnoteReference w:id="6"/>
            </w:r>
            <w:r w:rsidRPr="00035EAC">
              <w:rPr>
                <w:rFonts w:ascii="Arial Unicode" w:hAnsi="Arial Unicode"/>
                <w:b/>
                <w:sz w:val="14"/>
                <w:szCs w:val="14"/>
              </w:rPr>
              <w:t xml:space="preserve"> / Номер и серия паспорта</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FC2A8D" w:rsidRDefault="009F19A1" w:rsidP="009F19A1">
            <w:pPr>
              <w:tabs>
                <w:tab w:val="left" w:pos="1248"/>
              </w:tabs>
              <w:jc w:val="center"/>
              <w:rPr>
                <w:rFonts w:ascii="Sylfaen" w:hAnsi="Sylfaen" w:cs="Arial"/>
                <w:sz w:val="16"/>
                <w:szCs w:val="16"/>
              </w:rPr>
            </w:pPr>
            <w:r w:rsidRPr="000B6ADB">
              <w:rPr>
                <w:rFonts w:ascii="Sylfaen" w:hAnsi="Sylfaen" w:cs="Arial"/>
                <w:sz w:val="16"/>
                <w:szCs w:val="16"/>
              </w:rPr>
              <w:t>29</w:t>
            </w:r>
          </w:p>
        </w:tc>
        <w:tc>
          <w:tcPr>
            <w:tcW w:w="1659" w:type="dxa"/>
            <w:gridSpan w:val="2"/>
            <w:tcBorders>
              <w:bottom w:val="single" w:sz="8" w:space="0" w:color="auto"/>
            </w:tcBorders>
            <w:shd w:val="clear" w:color="auto" w:fill="auto"/>
            <w:vAlign w:val="center"/>
          </w:tcPr>
          <w:p w:rsidR="009F19A1" w:rsidRPr="004434B1"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&lt;&lt;Мегиэл&gt;&gt;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ил. Тичина 150/20.,  тел., 010-28-70-70</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9" w:history="1">
              <w:r w:rsidRPr="009F19A1">
                <w:rPr>
                  <w:rFonts w:ascii="Sylfaen" w:hAnsi="Sylfaen" w:cs="Arial"/>
                  <w:sz w:val="16"/>
                  <w:szCs w:val="16"/>
                </w:rPr>
                <w:t>megiel.tender@mail.ru</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2500010305440100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01541006</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0B6ADB" w:rsidRDefault="009F19A1" w:rsidP="009F19A1">
            <w:pPr>
              <w:tabs>
                <w:tab w:val="left" w:pos="1248"/>
              </w:tabs>
              <w:jc w:val="center"/>
              <w:rPr>
                <w:rFonts w:ascii="Sylfaen" w:hAnsi="Sylfaen" w:cs="Arial"/>
                <w:sz w:val="16"/>
                <w:szCs w:val="16"/>
              </w:rPr>
            </w:pPr>
            <w:r w:rsidRPr="000B6ADB">
              <w:rPr>
                <w:rFonts w:ascii="Sylfaen" w:hAnsi="Sylfaen" w:cs="Arial"/>
                <w:sz w:val="16"/>
                <w:szCs w:val="16"/>
              </w:rPr>
              <w:t>2, 4, 21, 33, 47, 55, 60, 71, 76, 78, 84, 93, 102</w:t>
            </w: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&lt;&lt;Профтест&gt;&gt;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Маргарян 6/1, тел. 093-145596</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proftestllc@gmail.com</w:t>
            </w:r>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220290123490000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00120301</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0B6ADB" w:rsidRDefault="009F19A1" w:rsidP="009F19A1">
            <w:pPr>
              <w:jc w:val="center"/>
              <w:rPr>
                <w:rFonts w:ascii="Sylfaen" w:hAnsi="Sylfaen" w:cs="Arial"/>
                <w:sz w:val="16"/>
                <w:szCs w:val="16"/>
              </w:rPr>
            </w:pPr>
            <w:r w:rsidRPr="000B6ADB">
              <w:rPr>
                <w:rFonts w:ascii="Sylfaen" w:hAnsi="Sylfaen" w:cs="Arial"/>
                <w:sz w:val="16"/>
                <w:szCs w:val="16"/>
              </w:rPr>
              <w:t>1, 5, 7, 37, 48, 73, 80, 81, 82, 99</w:t>
            </w: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&lt;&lt;Интермед  Груп&gt;&gt;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Рубинянц 27/55, тел.  010-39-99-94, 099-19-00-98</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0" w:history="1">
              <w:r w:rsidRPr="009F19A1">
                <w:rPr>
                  <w:rFonts w:ascii="Sylfaen" w:hAnsi="Sylfaen" w:cs="Arial"/>
                  <w:sz w:val="16"/>
                  <w:szCs w:val="16"/>
                </w:rPr>
                <w:t>intermedgroup@inbox.ru</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1930048363450100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02621803</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0B6ADB" w:rsidRDefault="009F19A1" w:rsidP="009F19A1">
            <w:pPr>
              <w:jc w:val="center"/>
              <w:rPr>
                <w:rFonts w:ascii="Sylfaen" w:hAnsi="Sylfaen" w:cs="Arial"/>
                <w:sz w:val="16"/>
                <w:szCs w:val="16"/>
              </w:rPr>
            </w:pPr>
            <w:r w:rsidRPr="000B6ADB">
              <w:rPr>
                <w:rFonts w:ascii="Sylfaen" w:hAnsi="Sylfaen" w:cs="Arial"/>
                <w:sz w:val="16"/>
                <w:szCs w:val="16"/>
              </w:rPr>
              <w:t>3, 9, 11, 12, 15, 16, 18, 20, 50, 51, 53, 104, 106</w:t>
            </w:r>
          </w:p>
          <w:p w:rsidR="009F19A1" w:rsidRPr="00FC2A8D" w:rsidRDefault="009F19A1" w:rsidP="009F19A1">
            <w:pPr>
              <w:tabs>
                <w:tab w:val="left" w:pos="1248"/>
              </w:tabs>
              <w:jc w:val="center"/>
              <w:rPr>
                <w:rFonts w:ascii="Sylfaen" w:hAnsi="Sylfaen" w:cs="Arial"/>
                <w:sz w:val="16"/>
                <w:szCs w:val="16"/>
              </w:rPr>
            </w:pP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&lt;&lt;Эй. Эс. Фарма&gt;&gt;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ул. Ростома 69/6д, тел. 099-494767</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1" w:history="1">
              <w:r w:rsidRPr="009F19A1">
                <w:rPr>
                  <w:rFonts w:ascii="Sylfaen" w:hAnsi="Sylfaen" w:cs="Arial"/>
                  <w:sz w:val="16"/>
                  <w:szCs w:val="16"/>
                </w:rPr>
                <w:t>llcasfarma@gmail.com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1570080623800100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00507165</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0B6ADB" w:rsidRDefault="009F19A1" w:rsidP="009F19A1">
            <w:pPr>
              <w:jc w:val="center"/>
              <w:rPr>
                <w:rFonts w:ascii="Sylfaen" w:hAnsi="Sylfaen" w:cs="Arial"/>
                <w:sz w:val="16"/>
                <w:szCs w:val="16"/>
              </w:rPr>
            </w:pPr>
            <w:r w:rsidRPr="000B6ADB">
              <w:rPr>
                <w:rFonts w:ascii="Sylfaen" w:hAnsi="Sylfaen" w:cs="Arial"/>
                <w:sz w:val="16"/>
                <w:szCs w:val="16"/>
              </w:rPr>
              <w:t>6, 14, 22, 23, 32, 34, 35, 36, 38, 39, 41, 49, 52, 72, 74, 75, 77, 86, 94, 98,  101, 103</w:t>
            </w:r>
          </w:p>
          <w:p w:rsidR="009F19A1" w:rsidRPr="00FC2A8D" w:rsidRDefault="009F19A1" w:rsidP="009F19A1">
            <w:pPr>
              <w:tabs>
                <w:tab w:val="left" w:pos="1248"/>
              </w:tabs>
              <w:jc w:val="center"/>
              <w:rPr>
                <w:rFonts w:ascii="Sylfaen" w:hAnsi="Sylfaen" w:cs="Arial"/>
                <w:sz w:val="16"/>
                <w:szCs w:val="16"/>
              </w:rPr>
            </w:pP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&lt;&lt;Ар-Медика&gt;&gt;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Ленинградян  23/11/92д, тел. 010-38-01-81</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2" w:history="1">
              <w:r w:rsidRPr="009F19A1">
                <w:rPr>
                  <w:rFonts w:ascii="Sylfaen" w:hAnsi="Sylfaen" w:cs="Arial"/>
                  <w:sz w:val="16"/>
                  <w:szCs w:val="16"/>
                </w:rPr>
                <w:t>armedica2010@gmail.com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1570023018670100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01268548</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0B6ADB" w:rsidRDefault="009F19A1" w:rsidP="009F19A1">
            <w:pPr>
              <w:jc w:val="center"/>
              <w:rPr>
                <w:rFonts w:ascii="Sylfaen" w:hAnsi="Sylfaen" w:cs="Arial"/>
                <w:sz w:val="16"/>
                <w:szCs w:val="16"/>
              </w:rPr>
            </w:pPr>
            <w:r w:rsidRPr="000B6ADB">
              <w:rPr>
                <w:rFonts w:ascii="Sylfaen" w:hAnsi="Sylfaen" w:cs="Arial"/>
                <w:sz w:val="16"/>
                <w:szCs w:val="16"/>
              </w:rPr>
              <w:t>30, 79, 96, 112</w:t>
            </w: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&lt;&lt;Короникс&gt;&gt;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Давиташен 1, 12/1, тел. 091-36-39-21</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3" w:history="1">
              <w:r w:rsidRPr="009F19A1">
                <w:rPr>
                  <w:rFonts w:ascii="Sylfaen" w:hAnsi="Sylfaen" w:cs="Arial"/>
                  <w:sz w:val="16"/>
                  <w:szCs w:val="16"/>
                </w:rPr>
                <w:t>coronx.armenia@inbox.ru</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2471203448890000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00142268</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FC2A8D" w:rsidRDefault="009F19A1" w:rsidP="009F19A1">
            <w:pPr>
              <w:tabs>
                <w:tab w:val="left" w:pos="1248"/>
              </w:tabs>
              <w:jc w:val="center"/>
              <w:rPr>
                <w:rFonts w:ascii="Sylfaen" w:hAnsi="Sylfaen" w:cs="Arial"/>
                <w:sz w:val="16"/>
                <w:szCs w:val="16"/>
              </w:rPr>
            </w:pPr>
            <w:r w:rsidRPr="000B6ADB">
              <w:rPr>
                <w:rFonts w:ascii="Sylfaen" w:hAnsi="Sylfaen" w:cs="Arial"/>
                <w:sz w:val="16"/>
                <w:szCs w:val="16"/>
              </w:rPr>
              <w:t>111</w:t>
            </w: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&lt;&lt;Кудос&gt;&gt;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ул. Гюрджяна 11/4,, дом 54.   тел 091-53-93-81</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4" w:history="1">
              <w:r w:rsidRPr="009F19A1">
                <w:rPr>
                  <w:rFonts w:ascii="Sylfaen" w:hAnsi="Sylfaen" w:cs="Arial"/>
                  <w:sz w:val="16"/>
                  <w:szCs w:val="16"/>
                </w:rPr>
                <w:t>gnumner.kudos@gmail.com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2050022376541001</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00129202</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0B6ADB" w:rsidRDefault="009F19A1" w:rsidP="009F19A1">
            <w:pPr>
              <w:jc w:val="center"/>
              <w:rPr>
                <w:rFonts w:ascii="Sylfaen" w:hAnsi="Sylfaen" w:cs="Arial"/>
                <w:sz w:val="16"/>
                <w:szCs w:val="16"/>
              </w:rPr>
            </w:pPr>
            <w:r w:rsidRPr="000B6ADB">
              <w:rPr>
                <w:rFonts w:ascii="Sylfaen" w:hAnsi="Sylfaen" w:cs="Arial"/>
                <w:sz w:val="16"/>
                <w:szCs w:val="16"/>
              </w:rPr>
              <w:t>13, 17, 19, 40, 42, 83, 110</w:t>
            </w:r>
          </w:p>
          <w:p w:rsidR="009F19A1" w:rsidRPr="00FC2A8D" w:rsidRDefault="009F19A1" w:rsidP="009F19A1">
            <w:pPr>
              <w:tabs>
                <w:tab w:val="left" w:pos="1248"/>
              </w:tabs>
              <w:jc w:val="center"/>
              <w:rPr>
                <w:rFonts w:ascii="Sylfaen" w:hAnsi="Sylfaen" w:cs="Arial"/>
                <w:sz w:val="16"/>
                <w:szCs w:val="16"/>
              </w:rPr>
            </w:pP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&lt;&lt;Бонанза&gt;&gt;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Агаяна 11а, кв. 1, тел 011-800-420, 099-013-913</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5" w:history="1">
              <w:r w:rsidRPr="009F19A1">
                <w:rPr>
                  <w:rFonts w:ascii="Sylfaen" w:hAnsi="Sylfaen" w:cs="Arial"/>
                  <w:sz w:val="16"/>
                  <w:szCs w:val="16"/>
                </w:rPr>
                <w:t>direct@bonanza.am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11 815 022 831 000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00885311</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0B6ADB" w:rsidRDefault="009F19A1" w:rsidP="009F19A1">
            <w:pPr>
              <w:jc w:val="center"/>
              <w:rPr>
                <w:rFonts w:ascii="Sylfaen" w:hAnsi="Sylfaen" w:cs="Arial"/>
                <w:sz w:val="16"/>
                <w:szCs w:val="16"/>
              </w:rPr>
            </w:pPr>
            <w:r w:rsidRPr="000B6ADB">
              <w:rPr>
                <w:rFonts w:ascii="Sylfaen" w:hAnsi="Sylfaen" w:cs="Arial"/>
                <w:sz w:val="16"/>
                <w:szCs w:val="16"/>
              </w:rPr>
              <w:t>43, 44, 45, 46, 54, 56, 57, 58, 59, 61, 62, 63, 64, 65, 66, 67, 68, 69</w:t>
            </w:r>
          </w:p>
          <w:p w:rsidR="009F19A1" w:rsidRPr="00FC2A8D" w:rsidRDefault="009F19A1" w:rsidP="009F19A1">
            <w:pPr>
              <w:tabs>
                <w:tab w:val="left" w:pos="1248"/>
              </w:tabs>
              <w:jc w:val="center"/>
              <w:rPr>
                <w:rFonts w:ascii="Sylfaen" w:hAnsi="Sylfaen" w:cs="Arial"/>
                <w:sz w:val="16"/>
                <w:szCs w:val="16"/>
              </w:rPr>
            </w:pP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&lt;&lt;БЕСТ СМАРТ МЕДИКАЛ&gt;&gt;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Царав Ахбюр 53/10 ,         тел. 093-95-54-77</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6" w:history="1">
              <w:r w:rsidRPr="009F19A1">
                <w:rPr>
                  <w:rFonts w:ascii="Sylfaen" w:hAnsi="Sylfaen" w:cs="Arial"/>
                  <w:sz w:val="16"/>
                  <w:szCs w:val="16"/>
                </w:rPr>
                <w:t>info@bsm.am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16600108384800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02624338</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0B6ADB" w:rsidRDefault="009F19A1" w:rsidP="009F19A1">
            <w:pPr>
              <w:jc w:val="center"/>
              <w:rPr>
                <w:rFonts w:ascii="Sylfaen" w:hAnsi="Sylfaen" w:cs="Arial"/>
                <w:sz w:val="16"/>
                <w:szCs w:val="16"/>
              </w:rPr>
            </w:pPr>
            <w:r w:rsidRPr="000B6ADB">
              <w:rPr>
                <w:rFonts w:ascii="Sylfaen" w:hAnsi="Sylfaen" w:cs="Arial"/>
                <w:sz w:val="16"/>
                <w:szCs w:val="16"/>
              </w:rPr>
              <w:t>27, 88</w:t>
            </w:r>
          </w:p>
          <w:p w:rsidR="009F19A1" w:rsidRPr="00FC2A8D" w:rsidRDefault="009F19A1" w:rsidP="009F19A1">
            <w:pPr>
              <w:tabs>
                <w:tab w:val="left" w:pos="1248"/>
              </w:tabs>
              <w:jc w:val="center"/>
              <w:rPr>
                <w:rFonts w:ascii="Sylfaen" w:hAnsi="Sylfaen" w:cs="Arial"/>
                <w:sz w:val="16"/>
                <w:szCs w:val="16"/>
              </w:rPr>
            </w:pP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&lt;&lt;Мед  Кепитл&gt;&gt;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Г.Кочара  16/6 , д. 28, тел. 091-22-84-40</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7" w:history="1">
              <w:r w:rsidRPr="009F19A1">
                <w:rPr>
                  <w:rFonts w:ascii="Sylfaen" w:hAnsi="Sylfaen" w:cs="Arial"/>
                  <w:sz w:val="16"/>
                  <w:szCs w:val="16"/>
                </w:rPr>
                <w:t>medcapitalllc@gmail.com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1150021432832826</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00213155</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FC2A8D" w:rsidRDefault="009F19A1" w:rsidP="009F19A1">
            <w:pPr>
              <w:tabs>
                <w:tab w:val="left" w:pos="1248"/>
              </w:tabs>
              <w:jc w:val="center"/>
              <w:rPr>
                <w:rFonts w:ascii="Sylfaen" w:hAnsi="Sylfaen" w:cs="Arial"/>
                <w:sz w:val="16"/>
                <w:szCs w:val="16"/>
              </w:rPr>
            </w:pPr>
            <w:r w:rsidRPr="000B6ADB">
              <w:rPr>
                <w:rFonts w:ascii="Sylfaen" w:hAnsi="Sylfaen" w:cs="Arial"/>
                <w:sz w:val="16"/>
                <w:szCs w:val="16"/>
              </w:rPr>
              <w:t>8</w:t>
            </w: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&lt;&lt;Апекс медикал&gt;&gt;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Аршакуняца 42, кв 19, тел. 091-202668</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8" w:history="1">
              <w:r w:rsidRPr="009F19A1">
                <w:rPr>
                  <w:rFonts w:ascii="Sylfaen" w:hAnsi="Sylfaen" w:cs="Arial"/>
                  <w:sz w:val="16"/>
                  <w:szCs w:val="16"/>
                </w:rPr>
                <w:t>apexarmenia@gmail.com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1510030427600100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00900465</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0B6ADB" w:rsidRDefault="009F19A1" w:rsidP="009F19A1">
            <w:pPr>
              <w:jc w:val="center"/>
              <w:rPr>
                <w:rFonts w:ascii="Sylfaen" w:hAnsi="Sylfaen" w:cs="Arial"/>
                <w:sz w:val="16"/>
                <w:szCs w:val="16"/>
              </w:rPr>
            </w:pPr>
            <w:r w:rsidRPr="000B6ADB">
              <w:rPr>
                <w:rFonts w:ascii="Sylfaen" w:hAnsi="Sylfaen" w:cs="Arial"/>
                <w:sz w:val="16"/>
                <w:szCs w:val="16"/>
              </w:rPr>
              <w:t>28, 31, 87, 89, 90, 91, 92, 95</w:t>
            </w:r>
          </w:p>
          <w:p w:rsidR="009F19A1" w:rsidRPr="00FC2A8D" w:rsidRDefault="009F19A1" w:rsidP="009F19A1">
            <w:pPr>
              <w:tabs>
                <w:tab w:val="left" w:pos="1248"/>
              </w:tabs>
              <w:jc w:val="center"/>
              <w:rPr>
                <w:rFonts w:ascii="Sylfaen" w:hAnsi="Sylfaen" w:cs="Arial"/>
                <w:sz w:val="16"/>
                <w:szCs w:val="16"/>
              </w:rPr>
            </w:pP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&lt;&lt;Марг-Фармациа&gt;&gt;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пр. Комитаса 65/141շ. тел. 010-24-64-49, 095-246449</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19" w:history="1">
              <w:r w:rsidRPr="009F19A1">
                <w:rPr>
                  <w:rFonts w:ascii="Sylfaen" w:hAnsi="Sylfaen" w:cs="Arial"/>
                  <w:sz w:val="16"/>
                  <w:szCs w:val="16"/>
                </w:rPr>
                <w:t>tenders@margpharma.com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217003215993001</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00842845</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FC2A8D" w:rsidRDefault="009F19A1" w:rsidP="009F19A1">
            <w:pPr>
              <w:tabs>
                <w:tab w:val="left" w:pos="1248"/>
              </w:tabs>
              <w:jc w:val="center"/>
              <w:rPr>
                <w:rFonts w:ascii="Sylfaen" w:hAnsi="Sylfaen" w:cs="Arial"/>
                <w:sz w:val="16"/>
                <w:szCs w:val="16"/>
              </w:rPr>
            </w:pPr>
            <w:r w:rsidRPr="000B6ADB">
              <w:rPr>
                <w:rFonts w:ascii="Sylfaen" w:hAnsi="Sylfaen" w:cs="Arial"/>
                <w:sz w:val="16"/>
                <w:szCs w:val="16"/>
              </w:rPr>
              <w:t>85</w:t>
            </w:r>
          </w:p>
        </w:tc>
        <w:tc>
          <w:tcPr>
            <w:tcW w:w="1659" w:type="dxa"/>
            <w:gridSpan w:val="2"/>
            <w:tcBorders>
              <w:bottom w:val="single" w:sz="8" w:space="0" w:color="auto"/>
            </w:tcBorders>
            <w:shd w:val="clear" w:color="auto" w:fill="auto"/>
            <w:vAlign w:val="center"/>
          </w:tcPr>
          <w:p w:rsidR="009F19A1" w:rsidRPr="004434B1" w:rsidRDefault="009F19A1" w:rsidP="009F19A1">
            <w:pPr>
              <w:tabs>
                <w:tab w:val="left" w:pos="1248"/>
              </w:tabs>
              <w:jc w:val="center"/>
              <w:rPr>
                <w:rFonts w:ascii="Sylfaen" w:hAnsi="Sylfaen" w:cs="Arial"/>
                <w:sz w:val="16"/>
                <w:szCs w:val="16"/>
              </w:rPr>
            </w:pPr>
            <w:r w:rsidRPr="00876482">
              <w:rPr>
                <w:rFonts w:ascii="Sylfaen" w:hAnsi="Sylfaen" w:cs="Arial"/>
                <w:sz w:val="16"/>
                <w:szCs w:val="16"/>
              </w:rPr>
              <w:t xml:space="preserve">&lt;&lt;ПРАЙМ </w:t>
            </w:r>
            <w:r w:rsidRPr="00876482">
              <w:rPr>
                <w:rFonts w:ascii="Sylfaen" w:hAnsi="Sylfaen" w:cs="Arial"/>
                <w:sz w:val="16"/>
                <w:szCs w:val="16"/>
              </w:rPr>
              <w:lastRenderedPageBreak/>
              <w:t>МЕДИКАЛ&gt;&gt;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lastRenderedPageBreak/>
              <w:t>г. . Ереван, Лвовян 1, 1, тел. 094-</w:t>
            </w:r>
            <w:r w:rsidRPr="009F19A1">
              <w:rPr>
                <w:rFonts w:ascii="Sylfaen" w:hAnsi="Sylfaen" w:cs="Arial"/>
                <w:sz w:val="16"/>
                <w:szCs w:val="16"/>
              </w:rPr>
              <w:lastRenderedPageBreak/>
              <w:t>888-688, 095-40-95-40</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20" w:history="1">
              <w:r w:rsidRPr="009F19A1">
                <w:rPr>
                  <w:rFonts w:ascii="Sylfaen" w:hAnsi="Sylfaen" w:cs="Arial"/>
                  <w:sz w:val="16"/>
                  <w:szCs w:val="16"/>
                </w:rPr>
                <w:t>llc.primemedical@gmail.com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1570090184800100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01334053</w:t>
            </w:r>
          </w:p>
        </w:tc>
      </w:tr>
      <w:tr w:rsidR="009F19A1" w:rsidRPr="00035EAC" w:rsidTr="009F19A1">
        <w:trPr>
          <w:trHeight w:val="155"/>
          <w:jc w:val="center"/>
        </w:trPr>
        <w:tc>
          <w:tcPr>
            <w:tcW w:w="817" w:type="dxa"/>
            <w:tcBorders>
              <w:bottom w:val="single" w:sz="8" w:space="0" w:color="auto"/>
            </w:tcBorders>
            <w:shd w:val="clear" w:color="auto" w:fill="auto"/>
            <w:vAlign w:val="center"/>
          </w:tcPr>
          <w:p w:rsidR="009F19A1" w:rsidRPr="00FC2A8D" w:rsidRDefault="009F19A1" w:rsidP="009F19A1">
            <w:pPr>
              <w:tabs>
                <w:tab w:val="left" w:pos="1248"/>
              </w:tabs>
              <w:jc w:val="center"/>
              <w:rPr>
                <w:rFonts w:ascii="Sylfaen" w:hAnsi="Sylfaen" w:cs="Arial"/>
                <w:sz w:val="16"/>
                <w:szCs w:val="16"/>
              </w:rPr>
            </w:pPr>
            <w:r w:rsidRPr="000B6ADB">
              <w:rPr>
                <w:rFonts w:ascii="Sylfaen" w:hAnsi="Sylfaen" w:cs="Arial"/>
                <w:sz w:val="16"/>
                <w:szCs w:val="16"/>
              </w:rPr>
              <w:lastRenderedPageBreak/>
              <w:t>100</w:t>
            </w:r>
          </w:p>
        </w:tc>
        <w:tc>
          <w:tcPr>
            <w:tcW w:w="1659" w:type="dxa"/>
            <w:gridSpan w:val="2"/>
            <w:tcBorders>
              <w:bottom w:val="single" w:sz="8" w:space="0" w:color="auto"/>
            </w:tcBorders>
            <w:shd w:val="clear" w:color="auto" w:fill="auto"/>
            <w:vAlign w:val="center"/>
          </w:tcPr>
          <w:p w:rsidR="009F19A1" w:rsidRPr="00876482" w:rsidRDefault="009F19A1" w:rsidP="009F19A1">
            <w:pPr>
              <w:tabs>
                <w:tab w:val="left" w:pos="1248"/>
              </w:tabs>
              <w:jc w:val="center"/>
              <w:rPr>
                <w:rFonts w:ascii="Sylfaen" w:hAnsi="Sylfaen" w:cs="Arial"/>
                <w:sz w:val="16"/>
                <w:szCs w:val="16"/>
              </w:rPr>
            </w:pPr>
            <w:r w:rsidRPr="00876482">
              <w:rPr>
                <w:rFonts w:ascii="Sylfaen" w:hAnsi="Sylfaen" w:cs="Arial"/>
                <w:sz w:val="16"/>
                <w:szCs w:val="16"/>
              </w:rPr>
              <w:t>&lt;&lt;Ар-Медика&gt;&gt; ООО</w:t>
            </w:r>
          </w:p>
        </w:tc>
        <w:tc>
          <w:tcPr>
            <w:tcW w:w="2675" w:type="dxa"/>
            <w:gridSpan w:val="8"/>
            <w:tcBorders>
              <w:bottom w:val="single" w:sz="8" w:space="0" w:color="auto"/>
            </w:tcBorders>
            <w:shd w:val="clear" w:color="auto" w:fill="auto"/>
            <w:vAlign w:val="center"/>
          </w:tcPr>
          <w:p w:rsidR="009F19A1" w:rsidRPr="009F19A1" w:rsidRDefault="009F19A1" w:rsidP="009F19A1">
            <w:pPr>
              <w:jc w:val="center"/>
              <w:rPr>
                <w:rFonts w:ascii="Sylfaen" w:hAnsi="Sylfaen" w:cs="Arial"/>
                <w:sz w:val="16"/>
                <w:szCs w:val="16"/>
              </w:rPr>
            </w:pPr>
            <w:r w:rsidRPr="009F19A1">
              <w:rPr>
                <w:rFonts w:ascii="Sylfaen" w:hAnsi="Sylfaen" w:cs="Arial"/>
                <w:sz w:val="16"/>
                <w:szCs w:val="16"/>
              </w:rPr>
              <w:t>г. Ереван, Ленинградян  23/11/92д, тел. 010-38-01-81</w:t>
            </w:r>
          </w:p>
        </w:tc>
        <w:tc>
          <w:tcPr>
            <w:tcW w:w="2338"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hyperlink r:id="rId21" w:history="1">
              <w:r w:rsidRPr="009F19A1">
                <w:rPr>
                  <w:rFonts w:ascii="Sylfaen" w:hAnsi="Sylfaen" w:cs="Arial"/>
                  <w:sz w:val="16"/>
                  <w:szCs w:val="16"/>
                </w:rPr>
                <w:t>armedica2010@gmail.com</w:t>
              </w:r>
            </w:hyperlink>
          </w:p>
        </w:tc>
        <w:tc>
          <w:tcPr>
            <w:tcW w:w="1981" w:type="dxa"/>
            <w:gridSpan w:val="9"/>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1570023018670100</w:t>
            </w:r>
          </w:p>
        </w:tc>
        <w:tc>
          <w:tcPr>
            <w:tcW w:w="2013" w:type="dxa"/>
            <w:gridSpan w:val="5"/>
            <w:tcBorders>
              <w:bottom w:val="single" w:sz="8" w:space="0" w:color="auto"/>
            </w:tcBorders>
            <w:shd w:val="clear" w:color="auto" w:fill="auto"/>
            <w:vAlign w:val="center"/>
          </w:tcPr>
          <w:p w:rsidR="009F19A1" w:rsidRPr="00B9617B" w:rsidRDefault="009F19A1" w:rsidP="009F19A1">
            <w:pPr>
              <w:jc w:val="center"/>
              <w:rPr>
                <w:rFonts w:ascii="Sylfaen" w:hAnsi="Sylfaen" w:cs="Arial"/>
                <w:sz w:val="16"/>
                <w:szCs w:val="16"/>
              </w:rPr>
            </w:pPr>
            <w:r w:rsidRPr="00B9617B">
              <w:rPr>
                <w:rFonts w:ascii="Sylfaen" w:hAnsi="Sylfaen" w:cs="Arial"/>
                <w:sz w:val="16"/>
                <w:szCs w:val="16"/>
              </w:rPr>
              <w:t>01268548</w:t>
            </w:r>
          </w:p>
        </w:tc>
      </w:tr>
      <w:tr w:rsidR="009F19A1" w:rsidRPr="00035EAC" w:rsidTr="0041181A">
        <w:trPr>
          <w:trHeight w:val="148"/>
          <w:jc w:val="center"/>
        </w:trPr>
        <w:tc>
          <w:tcPr>
            <w:tcW w:w="11483" w:type="dxa"/>
            <w:gridSpan w:val="30"/>
            <w:shd w:val="clear" w:color="auto" w:fill="99CCFF"/>
            <w:vAlign w:val="center"/>
          </w:tcPr>
          <w:p w:rsidR="009F19A1" w:rsidRPr="00035EAC" w:rsidRDefault="009F19A1" w:rsidP="00752815">
            <w:pPr>
              <w:widowControl w:val="0"/>
              <w:jc w:val="center"/>
              <w:rPr>
                <w:rFonts w:ascii="Arial Unicode" w:hAnsi="Arial Unicode" w:cs="Sylfaen"/>
                <w:b/>
                <w:sz w:val="14"/>
                <w:szCs w:val="14"/>
              </w:rPr>
            </w:pPr>
          </w:p>
        </w:tc>
      </w:tr>
      <w:tr w:rsidR="009F19A1" w:rsidRPr="00035EAC" w:rsidTr="0041181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200"/>
          <w:jc w:val="center"/>
        </w:trPr>
        <w:tc>
          <w:tcPr>
            <w:tcW w:w="2795"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9F19A1" w:rsidRPr="00035EAC" w:rsidRDefault="009F19A1" w:rsidP="00F04D03">
            <w:pPr>
              <w:rPr>
                <w:rFonts w:ascii="Arial Unicode" w:hAnsi="Arial Unicode"/>
                <w:b/>
                <w:sz w:val="14"/>
                <w:szCs w:val="14"/>
              </w:rPr>
            </w:pPr>
            <w:r w:rsidRPr="00035EAC">
              <w:rPr>
                <w:rFonts w:ascii="Arial Unicode" w:hAnsi="Arial Unicode"/>
                <w:b/>
                <w:sz w:val="14"/>
                <w:szCs w:val="14"/>
              </w:rPr>
              <w:t>Иные сведения</w:t>
            </w:r>
          </w:p>
        </w:tc>
        <w:tc>
          <w:tcPr>
            <w:tcW w:w="8688" w:type="dxa"/>
            <w:gridSpan w:val="25"/>
            <w:tcBorders>
              <w:top w:val="single" w:sz="8" w:space="0" w:color="auto"/>
              <w:left w:val="single" w:sz="8" w:space="0" w:color="auto"/>
              <w:bottom w:val="single" w:sz="8" w:space="0" w:color="auto"/>
              <w:right w:val="single" w:sz="8" w:space="0" w:color="auto"/>
            </w:tcBorders>
            <w:shd w:val="clear" w:color="auto" w:fill="auto"/>
            <w:vAlign w:val="center"/>
          </w:tcPr>
          <w:p w:rsidR="009F19A1" w:rsidRPr="00035EAC" w:rsidRDefault="009F19A1" w:rsidP="0098138C">
            <w:pPr>
              <w:rPr>
                <w:rFonts w:ascii="Arial Unicode" w:hAnsi="Arial Unicode"/>
                <w:b/>
                <w:sz w:val="14"/>
                <w:szCs w:val="14"/>
              </w:rPr>
            </w:pPr>
            <w:r w:rsidRPr="00035EAC">
              <w:rPr>
                <w:rFonts w:ascii="Arial Unicode" w:hAnsi="Arial Unicode"/>
                <w:b/>
                <w:sz w:val="14"/>
                <w:szCs w:val="14"/>
              </w:rPr>
              <w:t>Примечание</w:t>
            </w:r>
            <w:r w:rsidRPr="00035EAC">
              <w:rPr>
                <w:rFonts w:ascii="Arial Unicode" w:hAnsi="Arial Unicode"/>
                <w:sz w:val="14"/>
                <w:szCs w:val="14"/>
              </w:rPr>
              <w:t>: В случае, если какой-либо из лотов не состоялся, заказчик обязан заполнить сведения об этом.</w:t>
            </w:r>
          </w:p>
        </w:tc>
      </w:tr>
      <w:tr w:rsidR="009F19A1" w:rsidRPr="00035EAC" w:rsidTr="0041181A">
        <w:trPr>
          <w:trHeight w:val="203"/>
          <w:jc w:val="center"/>
        </w:trPr>
        <w:tc>
          <w:tcPr>
            <w:tcW w:w="11483" w:type="dxa"/>
            <w:gridSpan w:val="30"/>
            <w:shd w:val="clear" w:color="auto" w:fill="99CCFF"/>
            <w:vAlign w:val="center"/>
          </w:tcPr>
          <w:p w:rsidR="009F19A1" w:rsidRPr="009F19A1" w:rsidRDefault="009F19A1" w:rsidP="009F19A1">
            <w:pPr>
              <w:jc w:val="both"/>
              <w:rPr>
                <w:rFonts w:ascii="Arial Unicode" w:hAnsi="Arial Unicode"/>
                <w:sz w:val="14"/>
                <w:szCs w:val="14"/>
              </w:rPr>
            </w:pPr>
            <w:r w:rsidRPr="009F19A1">
              <w:rPr>
                <w:rFonts w:ascii="Arial Unicode" w:hAnsi="Arial Unicode"/>
                <w:sz w:val="14"/>
                <w:szCs w:val="14"/>
              </w:rPr>
              <w:t xml:space="preserve">Комиссия решила </w:t>
            </w:r>
          </w:p>
          <w:p w:rsidR="009F19A1" w:rsidRPr="009F19A1" w:rsidRDefault="009F19A1" w:rsidP="009F19A1">
            <w:pPr>
              <w:jc w:val="both"/>
              <w:rPr>
                <w:rFonts w:ascii="Arial Unicode" w:hAnsi="Arial Unicode"/>
                <w:sz w:val="14"/>
                <w:szCs w:val="14"/>
              </w:rPr>
            </w:pPr>
            <w:r w:rsidRPr="009F19A1">
              <w:rPr>
                <w:rFonts w:ascii="Arial Unicode" w:hAnsi="Arial Unicode"/>
                <w:sz w:val="14"/>
                <w:szCs w:val="14"/>
              </w:rPr>
              <w:t>- 10, 24, 25, 26, 97, 107, 109  лоты объявить  несостоявшейся согласно  3 пункту 1-й части статьи 37 Закона Республики Армения &lt;&lt;О закупках&gt;&gt;;</w:t>
            </w:r>
          </w:p>
          <w:p w:rsidR="009F19A1" w:rsidRPr="009F19A1" w:rsidRDefault="009F19A1" w:rsidP="009107D9">
            <w:pPr>
              <w:jc w:val="both"/>
              <w:rPr>
                <w:rFonts w:ascii="Sylfaen" w:hAnsi="Sylfaen" w:cs="Arial"/>
                <w:sz w:val="18"/>
                <w:szCs w:val="18"/>
                <w:lang w:val="en-US"/>
              </w:rPr>
            </w:pPr>
            <w:r w:rsidRPr="009F19A1">
              <w:rPr>
                <w:rFonts w:ascii="Arial Unicode" w:hAnsi="Arial Unicode"/>
                <w:sz w:val="14"/>
                <w:szCs w:val="14"/>
              </w:rPr>
              <w:t>- 70, 105, 108, 113 лоты объявить  несостоявшейся согласно 1 пункту 1-й части статьи 37 Закона Республики Армения &lt;&lt;О закупках&gt;&gt;.</w:t>
            </w:r>
          </w:p>
        </w:tc>
      </w:tr>
      <w:tr w:rsidR="009F19A1" w:rsidRPr="00035EAC" w:rsidTr="0041181A">
        <w:trPr>
          <w:trHeight w:val="203"/>
          <w:jc w:val="center"/>
        </w:trPr>
        <w:tc>
          <w:tcPr>
            <w:tcW w:w="11483" w:type="dxa"/>
            <w:gridSpan w:val="30"/>
            <w:shd w:val="clear" w:color="auto" w:fill="99CCFF"/>
            <w:vAlign w:val="center"/>
          </w:tcPr>
          <w:p w:rsidR="009F19A1" w:rsidRPr="00035EAC" w:rsidRDefault="009F19A1" w:rsidP="00431EA0">
            <w:pPr>
              <w:tabs>
                <w:tab w:val="left" w:pos="1248"/>
              </w:tabs>
              <w:rPr>
                <w:rFonts w:ascii="Arial Unicode" w:hAnsi="Arial Unicode"/>
                <w:bCs/>
                <w:sz w:val="14"/>
                <w:szCs w:val="14"/>
              </w:rPr>
            </w:pPr>
            <w:r w:rsidRPr="00035EAC">
              <w:rPr>
                <w:rFonts w:ascii="Arial Unicode" w:hAnsi="Arial Unicode"/>
                <w:bCs/>
                <w:sz w:val="14"/>
                <w:szCs w:val="14"/>
              </w:rPr>
              <w:t>Как участники, подавшие заявку по данному лоту настоящей процедуры, так и общественные организации, получившие государственную регистрацию в Республике Армения, и лица, осуществляющие информационную деятельность, могут представить организатору процедуры письменное требование о совместном участии с ответственным подразделением  в процессе принятия результата данного лота заключенного договора, в течение  3   календарных дней после опубликования настоящего объявления.</w:t>
            </w:r>
          </w:p>
          <w:p w:rsidR="009F19A1" w:rsidRPr="00035EAC" w:rsidRDefault="009F19A1" w:rsidP="00431EA0">
            <w:pPr>
              <w:tabs>
                <w:tab w:val="left" w:pos="1248"/>
              </w:tabs>
              <w:rPr>
                <w:rFonts w:ascii="Arial Unicode" w:hAnsi="Arial Unicode"/>
                <w:bCs/>
                <w:sz w:val="14"/>
                <w:szCs w:val="14"/>
              </w:rPr>
            </w:pPr>
            <w:r w:rsidRPr="00035EAC">
              <w:rPr>
                <w:rFonts w:ascii="Arial Unicode" w:hAnsi="Arial Unicode"/>
                <w:bCs/>
                <w:sz w:val="14"/>
                <w:szCs w:val="14"/>
              </w:rPr>
              <w:t>К письменному требованию прилагается:</w:t>
            </w:r>
          </w:p>
          <w:p w:rsidR="009F19A1" w:rsidRPr="00035EAC" w:rsidRDefault="009F19A1" w:rsidP="00431EA0">
            <w:pPr>
              <w:tabs>
                <w:tab w:val="left" w:pos="1248"/>
              </w:tabs>
              <w:rPr>
                <w:rFonts w:ascii="Arial Unicode" w:hAnsi="Arial Unicode"/>
                <w:bCs/>
                <w:sz w:val="14"/>
                <w:szCs w:val="14"/>
              </w:rPr>
            </w:pPr>
            <w:r w:rsidRPr="00035EAC">
              <w:rPr>
                <w:rFonts w:ascii="Arial Unicode" w:hAnsi="Arial Unicode"/>
                <w:bCs/>
                <w:sz w:val="14"/>
                <w:szCs w:val="14"/>
              </w:rPr>
              <w:t xml:space="preserve">1) оригинал доверенности, выданный физическому лицу. При этом </w:t>
            </w:r>
          </w:p>
          <w:p w:rsidR="009F19A1" w:rsidRPr="00035EAC" w:rsidRDefault="009F19A1" w:rsidP="00431EA0">
            <w:pPr>
              <w:tabs>
                <w:tab w:val="left" w:pos="1248"/>
              </w:tabs>
              <w:rPr>
                <w:rFonts w:ascii="Arial Unicode" w:hAnsi="Arial Unicode"/>
                <w:bCs/>
                <w:sz w:val="14"/>
                <w:szCs w:val="14"/>
              </w:rPr>
            </w:pPr>
            <w:r w:rsidRPr="00035EAC">
              <w:rPr>
                <w:rFonts w:ascii="Arial Unicode" w:hAnsi="Arial Unicode"/>
                <w:bCs/>
                <w:sz w:val="14"/>
                <w:szCs w:val="14"/>
              </w:rPr>
              <w:t>а. количество уполномоченных физических лиц не может превысить двух,</w:t>
            </w:r>
          </w:p>
          <w:p w:rsidR="009F19A1" w:rsidRPr="00035EAC" w:rsidRDefault="009F19A1" w:rsidP="00431EA0">
            <w:pPr>
              <w:tabs>
                <w:tab w:val="left" w:pos="1248"/>
              </w:tabs>
              <w:rPr>
                <w:rFonts w:ascii="Arial Unicode" w:hAnsi="Arial Unicode"/>
                <w:bCs/>
                <w:sz w:val="14"/>
                <w:szCs w:val="14"/>
              </w:rPr>
            </w:pPr>
            <w:r w:rsidRPr="00035EAC">
              <w:rPr>
                <w:rFonts w:ascii="Arial Unicode" w:hAnsi="Arial Unicode"/>
                <w:bCs/>
                <w:sz w:val="14"/>
                <w:szCs w:val="14"/>
              </w:rPr>
              <w:t>б. уполномоченное физическое лицо должно лично выполнять действия, на которые уполномочено;</w:t>
            </w:r>
          </w:p>
          <w:p w:rsidR="009F19A1" w:rsidRPr="00035EAC" w:rsidRDefault="009F19A1" w:rsidP="00431EA0">
            <w:pPr>
              <w:tabs>
                <w:tab w:val="left" w:pos="1248"/>
              </w:tabs>
              <w:rPr>
                <w:rFonts w:ascii="Arial Unicode" w:hAnsi="Arial Unicode"/>
                <w:bCs/>
                <w:sz w:val="14"/>
                <w:szCs w:val="14"/>
              </w:rPr>
            </w:pPr>
            <w:r w:rsidRPr="00035EAC">
              <w:rPr>
                <w:rFonts w:ascii="Arial Unicode" w:hAnsi="Arial Unicode"/>
                <w:bCs/>
                <w:sz w:val="14"/>
                <w:szCs w:val="14"/>
              </w:rPr>
              <w:t>2) оригиналы подписанных объявлений  лиц представивших требование об участии в процессе, а также  уполномоченных  физических лиц об отсутствии конфликта интересов, предусмотренных частью 2 статьи 5.1 Закона РА «О закупках»;</w:t>
            </w:r>
          </w:p>
          <w:p w:rsidR="009F19A1" w:rsidRPr="00035EAC" w:rsidRDefault="009F19A1" w:rsidP="00431EA0">
            <w:pPr>
              <w:tabs>
                <w:tab w:val="left" w:pos="1248"/>
              </w:tabs>
              <w:rPr>
                <w:rFonts w:ascii="Arial Unicode" w:hAnsi="Arial Unicode"/>
                <w:bCs/>
                <w:sz w:val="14"/>
                <w:szCs w:val="14"/>
              </w:rPr>
            </w:pPr>
            <w:r w:rsidRPr="00035EAC">
              <w:rPr>
                <w:rFonts w:ascii="Arial Unicode" w:hAnsi="Arial Unicode"/>
                <w:bCs/>
                <w:sz w:val="14"/>
                <w:szCs w:val="14"/>
              </w:rPr>
              <w:t>3) адреса электронной почты и телефонные номера, посредством которых заказчик может связаться с лицом, представившим требование  и уполномоченным им физическим лицом;</w:t>
            </w:r>
          </w:p>
          <w:p w:rsidR="009F19A1" w:rsidRPr="00035EAC" w:rsidRDefault="009F19A1" w:rsidP="00431EA0">
            <w:pPr>
              <w:tabs>
                <w:tab w:val="left" w:pos="1248"/>
              </w:tabs>
              <w:rPr>
                <w:rFonts w:ascii="Arial Unicode" w:hAnsi="Arial Unicode"/>
                <w:bCs/>
                <w:sz w:val="14"/>
                <w:szCs w:val="14"/>
              </w:rPr>
            </w:pPr>
            <w:r w:rsidRPr="00035EAC">
              <w:rPr>
                <w:rFonts w:ascii="Arial Unicode" w:hAnsi="Arial Unicode"/>
                <w:bCs/>
                <w:sz w:val="14"/>
                <w:szCs w:val="14"/>
              </w:rPr>
              <w:t>4) копия свидетельства о государственной регистрации- в случае общественных организаций и лиц, осуществляющих информационную деятельность, получивших государственную регистрацию в Республике Армения;</w:t>
            </w:r>
          </w:p>
          <w:p w:rsidR="009F19A1" w:rsidRPr="00035EAC" w:rsidRDefault="009F19A1" w:rsidP="00431EA0">
            <w:pPr>
              <w:tabs>
                <w:tab w:val="left" w:pos="1248"/>
              </w:tabs>
              <w:rPr>
                <w:rFonts w:ascii="Arial Unicode" w:hAnsi="Arial Unicode"/>
                <w:sz w:val="14"/>
                <w:szCs w:val="14"/>
              </w:rPr>
            </w:pPr>
            <w:r w:rsidRPr="00035EAC">
              <w:rPr>
                <w:rFonts w:ascii="Arial Unicode" w:hAnsi="Arial Unicode"/>
                <w:bCs/>
                <w:sz w:val="14"/>
                <w:szCs w:val="14"/>
              </w:rPr>
              <w:t xml:space="preserve">Официальный адрес электронной почты руководителя ответственного подразделения заказчика </w:t>
            </w:r>
            <w:hyperlink r:id="rId22" w:history="1">
              <w:r w:rsidRPr="00035EAC">
                <w:rPr>
                  <w:rStyle w:val="af"/>
                  <w:rFonts w:ascii="Arial Unicode" w:eastAsia="Arial Unicode MS" w:hAnsi="Arial Unicode"/>
                  <w:bCs/>
                  <w:sz w:val="14"/>
                  <w:szCs w:val="14"/>
                  <w:lang w:val="hy-AM"/>
                </w:rPr>
                <w:t>norq-marash-gnumner@mail.ru</w:t>
              </w:r>
            </w:hyperlink>
            <w:r w:rsidRPr="00035EAC">
              <w:rPr>
                <w:rFonts w:ascii="Arial Unicode" w:hAnsi="Arial Unicode"/>
                <w:sz w:val="14"/>
                <w:szCs w:val="14"/>
              </w:rPr>
              <w:t>.</w:t>
            </w:r>
          </w:p>
          <w:p w:rsidR="009F19A1" w:rsidRPr="00035EAC" w:rsidRDefault="009F19A1" w:rsidP="0020546C">
            <w:pPr>
              <w:tabs>
                <w:tab w:val="left" w:pos="1248"/>
              </w:tabs>
              <w:rPr>
                <w:rFonts w:ascii="Arial Unicode" w:hAnsi="Arial Unicode"/>
                <w:b/>
                <w:bCs/>
                <w:sz w:val="14"/>
                <w:szCs w:val="14"/>
              </w:rPr>
            </w:pPr>
            <w:r w:rsidRPr="00035EAC">
              <w:rPr>
                <w:rFonts w:ascii="Arial Unicode" w:hAnsi="Arial Unicode"/>
                <w:b/>
                <w:i/>
                <w:sz w:val="16"/>
                <w:szCs w:val="16"/>
              </w:rPr>
              <w:t xml:space="preserve"> Данные условия пременими для договоров которые  превышают базовую единицу.</w:t>
            </w:r>
          </w:p>
        </w:tc>
      </w:tr>
      <w:tr w:rsidR="009F19A1" w:rsidRPr="00035EAC" w:rsidTr="0041181A">
        <w:trPr>
          <w:trHeight w:val="475"/>
          <w:jc w:val="center"/>
        </w:trPr>
        <w:tc>
          <w:tcPr>
            <w:tcW w:w="2795" w:type="dxa"/>
            <w:gridSpan w:val="5"/>
            <w:tcBorders>
              <w:bottom w:val="single" w:sz="8" w:space="0" w:color="auto"/>
            </w:tcBorders>
            <w:shd w:val="clear" w:color="auto" w:fill="auto"/>
          </w:tcPr>
          <w:p w:rsidR="009F19A1" w:rsidRPr="00035EAC" w:rsidRDefault="009F19A1" w:rsidP="009E193A">
            <w:pPr>
              <w:tabs>
                <w:tab w:val="left" w:pos="1248"/>
              </w:tabs>
              <w:rPr>
                <w:rFonts w:ascii="Arial Unicode" w:hAnsi="Arial Unicode"/>
                <w:b/>
                <w:bCs/>
                <w:sz w:val="14"/>
                <w:szCs w:val="14"/>
              </w:rPr>
            </w:pPr>
            <w:r w:rsidRPr="00035EAC">
              <w:rPr>
                <w:rFonts w:ascii="Arial Unicode" w:hAnsi="Arial Unicode"/>
                <w:b/>
                <w:sz w:val="14"/>
                <w:szCs w:val="14"/>
              </w:rPr>
              <w:t xml:space="preserve">Сведения о публикациях, осуществленных согласно Закону Республики Армения "О закупках" с целью привлечения участников </w:t>
            </w:r>
          </w:p>
        </w:tc>
        <w:tc>
          <w:tcPr>
            <w:tcW w:w="8688" w:type="dxa"/>
            <w:gridSpan w:val="25"/>
            <w:tcBorders>
              <w:bottom w:val="single" w:sz="8" w:space="0" w:color="auto"/>
            </w:tcBorders>
            <w:shd w:val="clear" w:color="auto" w:fill="auto"/>
          </w:tcPr>
          <w:p w:rsidR="009F19A1" w:rsidRPr="00035EAC" w:rsidRDefault="009F19A1" w:rsidP="009E193A">
            <w:pPr>
              <w:tabs>
                <w:tab w:val="left" w:pos="1248"/>
              </w:tabs>
              <w:rPr>
                <w:rFonts w:ascii="Arial Unicode" w:hAnsi="Arial Unicode"/>
                <w:b/>
                <w:bCs/>
                <w:sz w:val="14"/>
                <w:szCs w:val="14"/>
              </w:rPr>
            </w:pPr>
            <w:r w:rsidRPr="00035EAC">
              <w:rPr>
                <w:rFonts w:ascii="Arial Unicode" w:hAnsi="Arial Unicode"/>
                <w:b/>
                <w:bCs/>
                <w:sz w:val="14"/>
                <w:szCs w:val="14"/>
              </w:rPr>
              <w:t>Приглашение  опубликован в официальном бюллетене закупок</w:t>
            </w:r>
          </w:p>
        </w:tc>
      </w:tr>
      <w:tr w:rsidR="009F19A1" w:rsidRPr="00035EAC" w:rsidTr="0041181A">
        <w:trPr>
          <w:trHeight w:val="155"/>
          <w:jc w:val="center"/>
        </w:trPr>
        <w:tc>
          <w:tcPr>
            <w:tcW w:w="11483" w:type="dxa"/>
            <w:gridSpan w:val="30"/>
            <w:shd w:val="clear" w:color="auto" w:fill="99CCFF"/>
            <w:vAlign w:val="center"/>
          </w:tcPr>
          <w:p w:rsidR="009F19A1" w:rsidRPr="00035EAC" w:rsidRDefault="009F19A1" w:rsidP="009E193A">
            <w:pPr>
              <w:widowControl w:val="0"/>
              <w:jc w:val="center"/>
              <w:rPr>
                <w:rFonts w:ascii="Arial Unicode" w:hAnsi="Arial Unicode" w:cs="Sylfaen"/>
                <w:b/>
                <w:sz w:val="14"/>
                <w:szCs w:val="14"/>
              </w:rPr>
            </w:pPr>
          </w:p>
          <w:p w:rsidR="009F19A1" w:rsidRPr="00035EAC" w:rsidRDefault="009F19A1" w:rsidP="009E193A">
            <w:pPr>
              <w:widowControl w:val="0"/>
              <w:jc w:val="center"/>
              <w:rPr>
                <w:rFonts w:ascii="Arial Unicode" w:hAnsi="Arial Unicode" w:cs="Sylfaen"/>
                <w:b/>
                <w:sz w:val="14"/>
                <w:szCs w:val="14"/>
              </w:rPr>
            </w:pPr>
          </w:p>
        </w:tc>
      </w:tr>
      <w:tr w:rsidR="009F19A1" w:rsidRPr="00035EAC" w:rsidTr="0041181A">
        <w:trPr>
          <w:trHeight w:val="427"/>
          <w:jc w:val="center"/>
        </w:trPr>
        <w:tc>
          <w:tcPr>
            <w:tcW w:w="2795" w:type="dxa"/>
            <w:gridSpan w:val="5"/>
            <w:tcBorders>
              <w:bottom w:val="single" w:sz="8" w:space="0" w:color="auto"/>
            </w:tcBorders>
            <w:shd w:val="clear" w:color="auto" w:fill="auto"/>
            <w:vAlign w:val="center"/>
          </w:tcPr>
          <w:p w:rsidR="009F19A1" w:rsidRPr="00035EAC" w:rsidRDefault="009F19A1" w:rsidP="00D30540">
            <w:pPr>
              <w:shd w:val="clear" w:color="auto" w:fill="FFFFFF"/>
              <w:tabs>
                <w:tab w:val="left" w:pos="1248"/>
              </w:tabs>
              <w:rPr>
                <w:rFonts w:ascii="Arial Unicode" w:hAnsi="Arial Unicode"/>
                <w:b/>
                <w:sz w:val="14"/>
                <w:szCs w:val="14"/>
              </w:rPr>
            </w:pPr>
            <w:r w:rsidRPr="00035EAC">
              <w:rPr>
                <w:rFonts w:ascii="Arial Unicode" w:hAnsi="Arial Unicode"/>
                <w:b/>
                <w:sz w:val="14"/>
                <w:szCs w:val="14"/>
              </w:rPr>
              <w:t>В случае выявления противозаконных действий в рамках процесса закупки — их краткое описание, а также краткое описание предпринятых в связи с этим действий</w:t>
            </w:r>
          </w:p>
        </w:tc>
        <w:tc>
          <w:tcPr>
            <w:tcW w:w="8688" w:type="dxa"/>
            <w:gridSpan w:val="25"/>
            <w:tcBorders>
              <w:bottom w:val="single" w:sz="8" w:space="0" w:color="auto"/>
            </w:tcBorders>
            <w:shd w:val="clear" w:color="auto" w:fill="auto"/>
            <w:vAlign w:val="center"/>
          </w:tcPr>
          <w:p w:rsidR="009F19A1" w:rsidRPr="00035EAC" w:rsidRDefault="009F19A1" w:rsidP="00751A39">
            <w:pPr>
              <w:jc w:val="both"/>
              <w:rPr>
                <w:rFonts w:ascii="Arial Unicode" w:hAnsi="Arial Unicode"/>
                <w:b/>
                <w:bCs/>
                <w:sz w:val="14"/>
                <w:szCs w:val="14"/>
                <w:lang w:val="en-US"/>
              </w:rPr>
            </w:pPr>
            <w:r w:rsidRPr="00035EAC">
              <w:rPr>
                <w:rFonts w:ascii="Arial Unicode" w:hAnsi="Arial Unicode"/>
                <w:b/>
                <w:bCs/>
                <w:sz w:val="14"/>
                <w:szCs w:val="14"/>
                <w:lang w:val="en-US"/>
              </w:rPr>
              <w:t>-</w:t>
            </w:r>
          </w:p>
        </w:tc>
      </w:tr>
      <w:tr w:rsidR="009F19A1" w:rsidRPr="00035EAC" w:rsidTr="0041181A">
        <w:trPr>
          <w:trHeight w:val="103"/>
          <w:jc w:val="center"/>
        </w:trPr>
        <w:tc>
          <w:tcPr>
            <w:tcW w:w="11483" w:type="dxa"/>
            <w:gridSpan w:val="30"/>
            <w:tcBorders>
              <w:bottom w:val="single" w:sz="8" w:space="0" w:color="auto"/>
            </w:tcBorders>
            <w:shd w:val="clear" w:color="auto" w:fill="99CCFF"/>
            <w:vAlign w:val="center"/>
          </w:tcPr>
          <w:p w:rsidR="009F19A1" w:rsidRPr="00035EAC" w:rsidRDefault="009F19A1" w:rsidP="00DA0C45">
            <w:pPr>
              <w:widowControl w:val="0"/>
              <w:jc w:val="center"/>
              <w:rPr>
                <w:rFonts w:ascii="Arial Unicode" w:hAnsi="Arial Unicode" w:cs="Sylfaen"/>
                <w:b/>
                <w:sz w:val="14"/>
                <w:szCs w:val="14"/>
              </w:rPr>
            </w:pPr>
          </w:p>
        </w:tc>
      </w:tr>
      <w:tr w:rsidR="009F19A1" w:rsidRPr="00035EAC" w:rsidTr="0041181A">
        <w:trPr>
          <w:trHeight w:val="427"/>
          <w:jc w:val="center"/>
        </w:trPr>
        <w:tc>
          <w:tcPr>
            <w:tcW w:w="2795" w:type="dxa"/>
            <w:gridSpan w:val="5"/>
            <w:tcBorders>
              <w:bottom w:val="single" w:sz="8" w:space="0" w:color="auto"/>
            </w:tcBorders>
            <w:shd w:val="clear" w:color="auto" w:fill="auto"/>
            <w:vAlign w:val="center"/>
          </w:tcPr>
          <w:p w:rsidR="009F19A1" w:rsidRPr="00035EAC" w:rsidRDefault="009F19A1" w:rsidP="00DA0C45">
            <w:pPr>
              <w:shd w:val="clear" w:color="auto" w:fill="FFFFFF"/>
              <w:tabs>
                <w:tab w:val="left" w:pos="1248"/>
              </w:tabs>
              <w:rPr>
                <w:rFonts w:ascii="Arial Unicode" w:hAnsi="Arial Unicode"/>
                <w:b/>
                <w:sz w:val="14"/>
                <w:szCs w:val="14"/>
              </w:rPr>
            </w:pPr>
            <w:r w:rsidRPr="00035EAC">
              <w:rPr>
                <w:rFonts w:ascii="Arial Unicode" w:hAnsi="Arial Unicode"/>
                <w:b/>
                <w:sz w:val="14"/>
                <w:szCs w:val="14"/>
              </w:rPr>
              <w:t>Жалобы, поданные относительно процесса закупки, и принятые по ним решения</w:t>
            </w:r>
          </w:p>
        </w:tc>
        <w:tc>
          <w:tcPr>
            <w:tcW w:w="8688" w:type="dxa"/>
            <w:gridSpan w:val="25"/>
            <w:tcBorders>
              <w:bottom w:val="single" w:sz="8" w:space="0" w:color="auto"/>
            </w:tcBorders>
            <w:shd w:val="clear" w:color="auto" w:fill="auto"/>
            <w:vAlign w:val="center"/>
          </w:tcPr>
          <w:p w:rsidR="009F19A1" w:rsidRPr="00035EAC" w:rsidRDefault="009F19A1" w:rsidP="00F04D03">
            <w:pPr>
              <w:tabs>
                <w:tab w:val="left" w:pos="1248"/>
              </w:tabs>
              <w:rPr>
                <w:rFonts w:ascii="Arial Unicode" w:hAnsi="Arial Unicode"/>
                <w:b/>
                <w:bCs/>
                <w:sz w:val="14"/>
                <w:szCs w:val="14"/>
                <w:lang w:val="en-US"/>
              </w:rPr>
            </w:pPr>
            <w:r w:rsidRPr="00035EAC">
              <w:rPr>
                <w:rFonts w:ascii="Arial Unicode" w:hAnsi="Arial Unicode"/>
                <w:b/>
                <w:bCs/>
                <w:sz w:val="14"/>
                <w:szCs w:val="14"/>
                <w:lang w:val="en-US"/>
              </w:rPr>
              <w:t>-</w:t>
            </w:r>
          </w:p>
        </w:tc>
      </w:tr>
      <w:tr w:rsidR="009F19A1" w:rsidRPr="00035EAC" w:rsidTr="0041181A">
        <w:trPr>
          <w:trHeight w:val="288"/>
          <w:jc w:val="center"/>
        </w:trPr>
        <w:tc>
          <w:tcPr>
            <w:tcW w:w="11483" w:type="dxa"/>
            <w:gridSpan w:val="30"/>
            <w:shd w:val="clear" w:color="auto" w:fill="99CCFF"/>
            <w:vAlign w:val="center"/>
          </w:tcPr>
          <w:p w:rsidR="009F19A1" w:rsidRPr="00035EAC" w:rsidRDefault="009F19A1" w:rsidP="00C72D90">
            <w:pPr>
              <w:widowControl w:val="0"/>
              <w:jc w:val="center"/>
              <w:rPr>
                <w:rFonts w:ascii="Arial Unicode" w:hAnsi="Arial Unicode" w:cs="Sylfaen"/>
                <w:b/>
                <w:sz w:val="14"/>
                <w:szCs w:val="14"/>
              </w:rPr>
            </w:pPr>
          </w:p>
        </w:tc>
      </w:tr>
      <w:tr w:rsidR="009F19A1" w:rsidRPr="00035EAC" w:rsidTr="0041181A">
        <w:trPr>
          <w:trHeight w:val="427"/>
          <w:jc w:val="center"/>
        </w:trPr>
        <w:tc>
          <w:tcPr>
            <w:tcW w:w="2795" w:type="dxa"/>
            <w:gridSpan w:val="5"/>
            <w:tcBorders>
              <w:bottom w:val="single" w:sz="8" w:space="0" w:color="auto"/>
            </w:tcBorders>
            <w:shd w:val="clear" w:color="auto" w:fill="auto"/>
            <w:vAlign w:val="center"/>
          </w:tcPr>
          <w:p w:rsidR="009F19A1" w:rsidRPr="00035EAC" w:rsidRDefault="009F19A1" w:rsidP="00DA0C45">
            <w:pPr>
              <w:shd w:val="clear" w:color="auto" w:fill="FFFFFF"/>
              <w:tabs>
                <w:tab w:val="left" w:pos="1248"/>
              </w:tabs>
              <w:rPr>
                <w:rFonts w:ascii="Arial Unicode" w:hAnsi="Arial Unicode"/>
                <w:b/>
                <w:sz w:val="14"/>
                <w:szCs w:val="14"/>
              </w:rPr>
            </w:pPr>
            <w:r w:rsidRPr="00035EAC">
              <w:rPr>
                <w:rFonts w:ascii="Arial Unicode" w:hAnsi="Arial Unicode"/>
                <w:b/>
                <w:sz w:val="14"/>
                <w:szCs w:val="14"/>
              </w:rPr>
              <w:t>Другие необходимые сведения</w:t>
            </w:r>
          </w:p>
        </w:tc>
        <w:tc>
          <w:tcPr>
            <w:tcW w:w="8688" w:type="dxa"/>
            <w:gridSpan w:val="25"/>
            <w:tcBorders>
              <w:bottom w:val="single" w:sz="8" w:space="0" w:color="auto"/>
            </w:tcBorders>
            <w:shd w:val="clear" w:color="auto" w:fill="auto"/>
            <w:vAlign w:val="center"/>
          </w:tcPr>
          <w:p w:rsidR="009F19A1" w:rsidRPr="00035EAC" w:rsidRDefault="009F19A1" w:rsidP="00F04D03">
            <w:pPr>
              <w:tabs>
                <w:tab w:val="left" w:pos="1248"/>
              </w:tabs>
              <w:rPr>
                <w:rFonts w:ascii="Arial Unicode" w:hAnsi="Arial Unicode"/>
                <w:b/>
                <w:bCs/>
                <w:sz w:val="14"/>
                <w:szCs w:val="14"/>
              </w:rPr>
            </w:pPr>
            <w:r w:rsidRPr="00035EAC">
              <w:rPr>
                <w:rFonts w:ascii="Arial Unicode" w:hAnsi="Arial Unicode"/>
                <w:b/>
                <w:bCs/>
                <w:sz w:val="14"/>
                <w:szCs w:val="14"/>
              </w:rPr>
              <w:t>Контракт, заключенный в результате этого процесса закупок, не создает обязательств для государства и будет и</w:t>
            </w:r>
            <w:r>
              <w:rPr>
                <w:rFonts w:ascii="Arial Unicode" w:hAnsi="Arial Unicode"/>
                <w:b/>
                <w:bCs/>
                <w:sz w:val="14"/>
                <w:szCs w:val="14"/>
              </w:rPr>
              <w:t>сточником финансирования на 202</w:t>
            </w:r>
            <w:r w:rsidRPr="009F19A1">
              <w:rPr>
                <w:rFonts w:ascii="Arial Unicode" w:hAnsi="Arial Unicode"/>
                <w:b/>
                <w:bCs/>
                <w:sz w:val="14"/>
                <w:szCs w:val="14"/>
              </w:rPr>
              <w:t>4</w:t>
            </w:r>
            <w:r w:rsidRPr="00035EAC">
              <w:rPr>
                <w:rFonts w:ascii="Arial Unicode" w:hAnsi="Arial Unicode"/>
                <w:b/>
                <w:bCs/>
                <w:sz w:val="14"/>
                <w:szCs w:val="14"/>
              </w:rPr>
              <w:t xml:space="preserve"> финансовый год.</w:t>
            </w:r>
          </w:p>
        </w:tc>
      </w:tr>
      <w:tr w:rsidR="009F19A1" w:rsidRPr="00035EAC" w:rsidTr="0041181A">
        <w:trPr>
          <w:trHeight w:val="227"/>
          <w:jc w:val="center"/>
        </w:trPr>
        <w:tc>
          <w:tcPr>
            <w:tcW w:w="11483" w:type="dxa"/>
            <w:gridSpan w:val="30"/>
            <w:shd w:val="clear" w:color="auto" w:fill="auto"/>
            <w:vAlign w:val="center"/>
          </w:tcPr>
          <w:p w:rsidR="009F19A1" w:rsidRPr="00035EAC" w:rsidRDefault="009F19A1" w:rsidP="009E193A">
            <w:pPr>
              <w:shd w:val="clear" w:color="auto" w:fill="FFFFFF"/>
              <w:tabs>
                <w:tab w:val="left" w:pos="1248"/>
              </w:tabs>
              <w:jc w:val="center"/>
              <w:rPr>
                <w:rFonts w:ascii="Arial Unicode" w:hAnsi="Arial Unicode"/>
                <w:b/>
                <w:sz w:val="14"/>
                <w:szCs w:val="14"/>
              </w:rPr>
            </w:pPr>
            <w:r w:rsidRPr="00035EAC">
              <w:rPr>
                <w:rFonts w:ascii="Arial Unicode" w:hAnsi="Arial Unicode"/>
                <w:b/>
                <w:sz w:val="14"/>
                <w:szCs w:val="14"/>
              </w:rPr>
              <w:t>Для получения дополнительной информации, связанной с настоящим объявлением, можно обратиться к координатору закупок</w:t>
            </w:r>
          </w:p>
        </w:tc>
      </w:tr>
      <w:tr w:rsidR="009F19A1" w:rsidRPr="00035EAC" w:rsidTr="0041181A">
        <w:trPr>
          <w:trHeight w:val="47"/>
          <w:jc w:val="center"/>
        </w:trPr>
        <w:tc>
          <w:tcPr>
            <w:tcW w:w="3348" w:type="dxa"/>
            <w:gridSpan w:val="6"/>
            <w:tcBorders>
              <w:bottom w:val="single" w:sz="8" w:space="0" w:color="auto"/>
            </w:tcBorders>
            <w:shd w:val="clear" w:color="auto" w:fill="auto"/>
            <w:vAlign w:val="center"/>
          </w:tcPr>
          <w:p w:rsidR="009F19A1" w:rsidRPr="00035EAC" w:rsidRDefault="009F19A1" w:rsidP="005722ED">
            <w:pPr>
              <w:shd w:val="clear" w:color="auto" w:fill="FFFFFF"/>
              <w:tabs>
                <w:tab w:val="left" w:pos="1248"/>
              </w:tabs>
              <w:jc w:val="center"/>
              <w:rPr>
                <w:rFonts w:ascii="Arial Unicode" w:hAnsi="Arial Unicode"/>
                <w:b/>
                <w:sz w:val="14"/>
                <w:szCs w:val="14"/>
              </w:rPr>
            </w:pPr>
            <w:r w:rsidRPr="00035EAC">
              <w:rPr>
                <w:rFonts w:ascii="Arial Unicode" w:hAnsi="Arial Unicode"/>
                <w:b/>
                <w:sz w:val="14"/>
                <w:szCs w:val="14"/>
              </w:rPr>
              <w:t>Имя, Фамилия</w:t>
            </w:r>
          </w:p>
        </w:tc>
        <w:tc>
          <w:tcPr>
            <w:tcW w:w="4617" w:type="dxa"/>
            <w:gridSpan w:val="14"/>
            <w:tcBorders>
              <w:bottom w:val="single" w:sz="8" w:space="0" w:color="auto"/>
            </w:tcBorders>
            <w:shd w:val="clear" w:color="auto" w:fill="auto"/>
            <w:vAlign w:val="center"/>
          </w:tcPr>
          <w:p w:rsidR="009F19A1" w:rsidRPr="00035EAC" w:rsidRDefault="009F19A1" w:rsidP="009E193A">
            <w:pPr>
              <w:shd w:val="clear" w:color="auto" w:fill="FFFFFF"/>
              <w:tabs>
                <w:tab w:val="left" w:pos="1248"/>
              </w:tabs>
              <w:jc w:val="center"/>
              <w:rPr>
                <w:rFonts w:ascii="Arial Unicode" w:hAnsi="Arial Unicode"/>
                <w:b/>
                <w:sz w:val="14"/>
                <w:szCs w:val="14"/>
              </w:rPr>
            </w:pPr>
            <w:r w:rsidRPr="00035EAC">
              <w:rPr>
                <w:rFonts w:ascii="Arial Unicode" w:hAnsi="Arial Unicode"/>
                <w:b/>
                <w:sz w:val="14"/>
                <w:szCs w:val="14"/>
              </w:rPr>
              <w:t>Телефон</w:t>
            </w:r>
          </w:p>
        </w:tc>
        <w:tc>
          <w:tcPr>
            <w:tcW w:w="3518" w:type="dxa"/>
            <w:gridSpan w:val="10"/>
            <w:tcBorders>
              <w:bottom w:val="single" w:sz="8" w:space="0" w:color="auto"/>
            </w:tcBorders>
            <w:shd w:val="clear" w:color="auto" w:fill="auto"/>
            <w:vAlign w:val="center"/>
          </w:tcPr>
          <w:p w:rsidR="009F19A1" w:rsidRPr="00035EAC" w:rsidRDefault="009F19A1" w:rsidP="009E193A">
            <w:pPr>
              <w:shd w:val="clear" w:color="auto" w:fill="FFFFFF"/>
              <w:tabs>
                <w:tab w:val="left" w:pos="1248"/>
              </w:tabs>
              <w:jc w:val="center"/>
              <w:rPr>
                <w:rFonts w:ascii="Arial Unicode" w:hAnsi="Arial Unicode"/>
                <w:b/>
                <w:sz w:val="14"/>
                <w:szCs w:val="14"/>
              </w:rPr>
            </w:pPr>
            <w:r w:rsidRPr="00035EAC">
              <w:rPr>
                <w:rFonts w:ascii="Arial Unicode" w:hAnsi="Arial Unicode"/>
                <w:b/>
                <w:sz w:val="14"/>
                <w:szCs w:val="14"/>
              </w:rPr>
              <w:t>Адрес эл. почты</w:t>
            </w:r>
          </w:p>
        </w:tc>
      </w:tr>
      <w:tr w:rsidR="009F19A1" w:rsidRPr="00035EAC" w:rsidTr="0041181A">
        <w:trPr>
          <w:trHeight w:val="47"/>
          <w:jc w:val="center"/>
        </w:trPr>
        <w:tc>
          <w:tcPr>
            <w:tcW w:w="3348" w:type="dxa"/>
            <w:gridSpan w:val="6"/>
            <w:shd w:val="clear" w:color="auto" w:fill="auto"/>
            <w:vAlign w:val="center"/>
          </w:tcPr>
          <w:p w:rsidR="009F19A1" w:rsidRPr="00035EAC" w:rsidRDefault="009F19A1" w:rsidP="00F04D03">
            <w:pPr>
              <w:tabs>
                <w:tab w:val="left" w:pos="1248"/>
              </w:tabs>
              <w:rPr>
                <w:rFonts w:ascii="Arial Unicode" w:hAnsi="Arial Unicode"/>
                <w:b/>
                <w:bCs/>
                <w:sz w:val="16"/>
                <w:szCs w:val="16"/>
              </w:rPr>
            </w:pPr>
            <w:r w:rsidRPr="00035EAC">
              <w:rPr>
                <w:rFonts w:ascii="Arial Unicode" w:hAnsi="Arial Unicode"/>
                <w:sz w:val="16"/>
                <w:szCs w:val="16"/>
              </w:rPr>
              <w:t>Карен Драмбян</w:t>
            </w:r>
          </w:p>
        </w:tc>
        <w:tc>
          <w:tcPr>
            <w:tcW w:w="4617" w:type="dxa"/>
            <w:gridSpan w:val="14"/>
            <w:shd w:val="clear" w:color="auto" w:fill="auto"/>
            <w:vAlign w:val="center"/>
          </w:tcPr>
          <w:p w:rsidR="009F19A1" w:rsidRPr="00035EAC" w:rsidRDefault="009F19A1" w:rsidP="00F04D03">
            <w:pPr>
              <w:tabs>
                <w:tab w:val="left" w:pos="1248"/>
              </w:tabs>
              <w:rPr>
                <w:rFonts w:ascii="Arial Unicode" w:hAnsi="Arial Unicode"/>
                <w:b/>
                <w:bCs/>
                <w:sz w:val="16"/>
                <w:szCs w:val="16"/>
                <w:lang w:val="en-US"/>
              </w:rPr>
            </w:pPr>
            <w:r w:rsidRPr="00035EAC">
              <w:rPr>
                <w:rFonts w:ascii="Arial Unicode" w:hAnsi="Arial Unicode"/>
                <w:b/>
                <w:bCs/>
                <w:sz w:val="16"/>
                <w:szCs w:val="16"/>
                <w:lang w:val="en-US"/>
              </w:rPr>
              <w:t>010-650-560</w:t>
            </w:r>
          </w:p>
        </w:tc>
        <w:tc>
          <w:tcPr>
            <w:tcW w:w="3518" w:type="dxa"/>
            <w:gridSpan w:val="10"/>
            <w:shd w:val="clear" w:color="auto" w:fill="auto"/>
            <w:vAlign w:val="center"/>
          </w:tcPr>
          <w:p w:rsidR="009F19A1" w:rsidRPr="00035EAC" w:rsidRDefault="009F19A1" w:rsidP="00F04D03">
            <w:pPr>
              <w:tabs>
                <w:tab w:val="left" w:pos="1248"/>
              </w:tabs>
              <w:rPr>
                <w:rFonts w:ascii="Arial Unicode" w:hAnsi="Arial Unicode"/>
                <w:b/>
                <w:bCs/>
                <w:sz w:val="16"/>
                <w:szCs w:val="16"/>
                <w:lang w:val="en-US"/>
              </w:rPr>
            </w:pPr>
            <w:r w:rsidRPr="00035EAC">
              <w:rPr>
                <w:rFonts w:ascii="Arial Unicode" w:eastAsia="Arial Unicode MS" w:hAnsi="Arial Unicode"/>
                <w:b/>
                <w:bCs/>
                <w:sz w:val="14"/>
                <w:szCs w:val="14"/>
                <w:lang w:val="hy-AM"/>
              </w:rPr>
              <w:t>norq-marash-gnumner@mail.ru</w:t>
            </w:r>
          </w:p>
        </w:tc>
      </w:tr>
    </w:tbl>
    <w:p w:rsidR="00371C49" w:rsidRPr="00035EAC" w:rsidRDefault="00BA5C97" w:rsidP="00401A12">
      <w:pPr>
        <w:spacing w:line="360" w:lineRule="auto"/>
        <w:jc w:val="both"/>
        <w:rPr>
          <w:rFonts w:ascii="Arial Unicode" w:hAnsi="Arial Unicode"/>
          <w:szCs w:val="24"/>
        </w:rPr>
      </w:pPr>
      <w:r w:rsidRPr="00035EAC">
        <w:rPr>
          <w:rFonts w:ascii="Arial Unicode" w:hAnsi="Arial Unicode"/>
          <w:sz w:val="20"/>
        </w:rPr>
        <w:t>Заказчик:</w:t>
      </w:r>
      <w:r w:rsidR="00552684" w:rsidRPr="00035EAC">
        <w:rPr>
          <w:rFonts w:ascii="Arial Unicode" w:hAnsi="Arial Unicode"/>
          <w:sz w:val="20"/>
        </w:rPr>
        <w:t xml:space="preserve"> </w:t>
      </w:r>
      <w:r w:rsidR="00371C49" w:rsidRPr="00035EAC">
        <w:rPr>
          <w:rFonts w:ascii="Arial Unicode" w:hAnsi="Arial Unicode"/>
          <w:szCs w:val="24"/>
        </w:rPr>
        <w:t>&lt;&lt;Норк-Мараш&gt;&gt; медицинский центр&gt;&gt; ЗАО</w:t>
      </w:r>
    </w:p>
    <w:sectPr w:rsidR="00371C49" w:rsidRPr="00035EAC" w:rsidSect="00715F16">
      <w:footerReference w:type="even" r:id="rId23"/>
      <w:footerReference w:type="default" r:id="rId24"/>
      <w:pgSz w:w="11906" w:h="16838"/>
      <w:pgMar w:top="284"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707" w:rsidRDefault="00000707">
      <w:r>
        <w:separator/>
      </w:r>
    </w:p>
  </w:endnote>
  <w:endnote w:type="continuationSeparator" w:id="0">
    <w:p w:rsidR="00000707" w:rsidRDefault="000007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Century Schoolbook">
    <w:charset w:val="CC"/>
    <w:family w:val="roman"/>
    <w:pitch w:val="variable"/>
    <w:sig w:usb0="000002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AMU">
    <w:altName w:val="Arial"/>
    <w:charset w:val="00"/>
    <w:family w:val="swiss"/>
    <w:pitch w:val="variable"/>
    <w:sig w:usb0="00000003" w:usb1="00000000" w:usb2="00000000" w:usb3="00000000" w:csb0="00000001" w:csb1="00000000"/>
  </w:font>
  <w:font w:name="GHEA Grapalat">
    <w:altName w:val="Courier LatRus"/>
    <w:panose1 w:val="00000000000000000000"/>
    <w:charset w:val="00"/>
    <w:family w:val="modern"/>
    <w:notTrueType/>
    <w:pitch w:val="variable"/>
    <w:sig w:usb0="00000287"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ourier LatRus">
    <w:panose1 w:val="020703000202050204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74E" w:rsidRDefault="00C8374E" w:rsidP="00717888">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8374E" w:rsidRDefault="00C8374E" w:rsidP="00B21464">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44181"/>
      <w:docPartObj>
        <w:docPartGallery w:val="Page Numbers (Bottom of Page)"/>
        <w:docPartUnique/>
      </w:docPartObj>
    </w:sdtPr>
    <w:sdtEndPr>
      <w:rPr>
        <w:rFonts w:ascii="GHEA Grapalat" w:hAnsi="GHEA Grapalat"/>
        <w:sz w:val="24"/>
        <w:szCs w:val="24"/>
      </w:rPr>
    </w:sdtEndPr>
    <w:sdtContent>
      <w:p w:rsidR="00C8374E" w:rsidRPr="008257B0" w:rsidRDefault="00C8374E">
        <w:pPr>
          <w:pStyle w:val="aa"/>
          <w:jc w:val="center"/>
          <w:rPr>
            <w:rFonts w:ascii="GHEA Grapalat" w:hAnsi="GHEA Grapalat"/>
            <w:sz w:val="24"/>
            <w:szCs w:val="24"/>
          </w:rPr>
        </w:pPr>
        <w:r w:rsidRPr="008257B0">
          <w:rPr>
            <w:rFonts w:ascii="GHEA Grapalat" w:hAnsi="GHEA Grapalat"/>
            <w:sz w:val="24"/>
            <w:szCs w:val="24"/>
          </w:rPr>
          <w:fldChar w:fldCharType="begin"/>
        </w:r>
        <w:r w:rsidRPr="008257B0">
          <w:rPr>
            <w:rFonts w:ascii="GHEA Grapalat" w:hAnsi="GHEA Grapalat"/>
            <w:sz w:val="24"/>
            <w:szCs w:val="24"/>
          </w:rPr>
          <w:instrText xml:space="preserve"> PAGE   \* MERGEFORMAT </w:instrText>
        </w:r>
        <w:r w:rsidRPr="008257B0">
          <w:rPr>
            <w:rFonts w:ascii="GHEA Grapalat" w:hAnsi="GHEA Grapalat"/>
            <w:sz w:val="24"/>
            <w:szCs w:val="24"/>
          </w:rPr>
          <w:fldChar w:fldCharType="separate"/>
        </w:r>
        <w:r w:rsidR="009F19A1">
          <w:rPr>
            <w:rFonts w:ascii="GHEA Grapalat" w:hAnsi="GHEA Grapalat"/>
            <w:noProof/>
            <w:sz w:val="24"/>
            <w:szCs w:val="24"/>
          </w:rPr>
          <w:t>98</w:t>
        </w:r>
        <w:r w:rsidRPr="008257B0">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707" w:rsidRDefault="00000707">
      <w:r>
        <w:separator/>
      </w:r>
    </w:p>
  </w:footnote>
  <w:footnote w:type="continuationSeparator" w:id="0">
    <w:p w:rsidR="00000707" w:rsidRDefault="00000707">
      <w:r>
        <w:continuationSeparator/>
      </w:r>
    </w:p>
  </w:footnote>
  <w:footnote w:id="1">
    <w:p w:rsidR="00C8374E" w:rsidRPr="00290B00" w:rsidRDefault="00C8374E" w:rsidP="004C584B">
      <w:pPr>
        <w:pStyle w:val="ad"/>
        <w:jc w:val="both"/>
        <w:rPr>
          <w:rFonts w:ascii="Arial Unicode" w:hAnsi="Arial Unicode" w:cs="Sylfaen"/>
          <w:i/>
        </w:rPr>
      </w:pPr>
      <w:r w:rsidRPr="004C584B">
        <w:rPr>
          <w:rFonts w:ascii="GHEA Grapalat" w:hAnsi="GHEA Grapalat"/>
          <w:i/>
        </w:rPr>
        <w:footnoteRef/>
      </w:r>
      <w:r w:rsidRPr="004C584B">
        <w:rPr>
          <w:rFonts w:ascii="GHEA Grapalat" w:hAnsi="GHEA Grapalat"/>
          <w:i/>
        </w:rPr>
        <w:t xml:space="preserve"> </w:t>
      </w:r>
      <w:r w:rsidRPr="00290B00">
        <w:rPr>
          <w:rFonts w:ascii="Arial Unicode" w:hAnsi="Arial Unicode"/>
          <w:i/>
        </w:rPr>
        <w:t>Заполняется количество товаров, услуг, работ, закупаемых по заключенному договору</w:t>
      </w:r>
    </w:p>
  </w:footnote>
  <w:footnote w:id="2">
    <w:p w:rsidR="00C8374E" w:rsidRPr="00290B00" w:rsidRDefault="00C8374E" w:rsidP="004C584B">
      <w:pPr>
        <w:pStyle w:val="ad"/>
        <w:jc w:val="both"/>
        <w:rPr>
          <w:rFonts w:ascii="Arial Unicode" w:hAnsi="Arial Unicode"/>
          <w:bCs/>
          <w:i/>
          <w:vertAlign w:val="superscript"/>
          <w:lang w:val="es-ES"/>
        </w:rPr>
      </w:pPr>
      <w:r w:rsidRPr="00290B00">
        <w:rPr>
          <w:rFonts w:ascii="Arial Unicode" w:hAnsi="Arial Unicode"/>
          <w:i/>
          <w:vertAlign w:val="superscript"/>
        </w:rPr>
        <w:footnoteRef/>
      </w:r>
      <w:r w:rsidRPr="00290B00">
        <w:rPr>
          <w:rFonts w:ascii="Arial Unicode" w:hAnsi="Arial Unicode"/>
          <w:i/>
          <w:vertAlign w:val="superscript"/>
        </w:rPr>
        <w:t xml:space="preserve">  </w:t>
      </w:r>
      <w:r w:rsidRPr="00290B00">
        <w:rPr>
          <w:rFonts w:ascii="Arial Unicode" w:hAnsi="Arial Unicode"/>
          <w:i/>
        </w:rPr>
        <w:t>Заполнить количество товаров, услуг, работ, закупаемых на имеющиеся финансовые средства в рамках данного договора, а общее количество предусмотренных договором товаров, услуг, работ — заполнить в соседней графе "общее".</w:t>
      </w:r>
    </w:p>
  </w:footnote>
  <w:footnote w:id="3">
    <w:p w:rsidR="00C8374E" w:rsidRPr="00290B00" w:rsidRDefault="00C8374E" w:rsidP="004C584B">
      <w:pPr>
        <w:pStyle w:val="ad"/>
        <w:jc w:val="both"/>
        <w:rPr>
          <w:rFonts w:ascii="Arial Unicode" w:hAnsi="Arial Unicode"/>
          <w:bCs/>
          <w:i/>
          <w:vertAlign w:val="superscript"/>
        </w:rPr>
      </w:pPr>
      <w:r w:rsidRPr="00290B00">
        <w:rPr>
          <w:rFonts w:ascii="Arial Unicode" w:hAnsi="Arial Unicode"/>
          <w:i/>
          <w:vertAlign w:val="superscript"/>
        </w:rPr>
        <w:footnoteRef/>
      </w:r>
      <w:r w:rsidRPr="00290B00">
        <w:rPr>
          <w:rFonts w:ascii="Arial Unicode" w:hAnsi="Arial Unicode"/>
          <w:i/>
          <w:vertAlign w:val="superscript"/>
        </w:rPr>
        <w:t xml:space="preserve">  </w:t>
      </w:r>
      <w:r w:rsidRPr="00290B00">
        <w:rPr>
          <w:rFonts w:ascii="Arial Unicode" w:hAnsi="Arial Unicode"/>
          <w:i/>
        </w:rPr>
        <w:t>Если в рамках данного договора предусмотрено меньше средств, то заполнить размер суммы, предусмотренной имеющимися финансовыми средствами, а общую сумму заполнить в соседней графе "общая".</w:t>
      </w:r>
    </w:p>
  </w:footnote>
  <w:footnote w:id="4">
    <w:p w:rsidR="00C8374E" w:rsidRPr="00C8374E" w:rsidRDefault="00C8374E" w:rsidP="004C584B">
      <w:pPr>
        <w:pStyle w:val="ad"/>
        <w:jc w:val="both"/>
        <w:rPr>
          <w:rFonts w:ascii="Arial Unicode" w:hAnsi="Arial Unicode"/>
          <w:bCs/>
          <w:i/>
          <w:vertAlign w:val="superscript"/>
          <w:lang w:val="es-ES"/>
        </w:rPr>
      </w:pPr>
      <w:r w:rsidRPr="00C8374E">
        <w:rPr>
          <w:rFonts w:ascii="Arial Unicode" w:hAnsi="Arial Unicode"/>
          <w:i/>
          <w:vertAlign w:val="superscript"/>
        </w:rPr>
        <w:footnoteRef/>
      </w:r>
      <w:r w:rsidRPr="00C8374E">
        <w:rPr>
          <w:rFonts w:ascii="Arial Unicode" w:hAnsi="Arial Unicode"/>
          <w:i/>
          <w:vertAlign w:val="superscript"/>
        </w:rPr>
        <w:t xml:space="preserve">  </w:t>
      </w:r>
      <w:r w:rsidRPr="00C8374E">
        <w:rPr>
          <w:rFonts w:ascii="Arial Unicode" w:hAnsi="Arial Unicode"/>
          <w:i/>
        </w:rPr>
        <w:t>Указываются даты всех изменений, внесенных в приглашение.</w:t>
      </w:r>
    </w:p>
  </w:footnote>
  <w:footnote w:id="5">
    <w:p w:rsidR="00C8374E" w:rsidRPr="002B7A1D" w:rsidRDefault="00C8374E" w:rsidP="004C584B">
      <w:pPr>
        <w:pStyle w:val="ad"/>
        <w:jc w:val="both"/>
        <w:rPr>
          <w:rFonts w:ascii="Arial Unicode" w:hAnsi="Arial Unicode"/>
          <w:bCs/>
          <w:i/>
          <w:lang w:val="es-ES"/>
        </w:rPr>
      </w:pPr>
      <w:r w:rsidRPr="004C584B">
        <w:rPr>
          <w:rFonts w:ascii="GHEA Grapalat" w:hAnsi="GHEA Grapalat"/>
          <w:i/>
          <w:vertAlign w:val="superscript"/>
        </w:rPr>
        <w:footnoteRef/>
      </w:r>
      <w:r w:rsidRPr="004C584B">
        <w:rPr>
          <w:rFonts w:ascii="GHEA Grapalat" w:hAnsi="GHEA Grapalat"/>
          <w:i/>
        </w:rPr>
        <w:t xml:space="preserve">  </w:t>
      </w:r>
      <w:r w:rsidRPr="002B7A1D">
        <w:rPr>
          <w:rFonts w:ascii="Arial Unicode" w:hAnsi="Arial Unicode"/>
          <w:i/>
        </w:rPr>
        <w:t>Если договор будет заключаться по общей стоимости, однако предусмотрено меньше средств, то общую цену заполнить в графе "Общая", а по части имеющихся финансовых средств — в графе "По имеющимся финансовым средствам".</w:t>
      </w:r>
    </w:p>
  </w:footnote>
  <w:footnote w:id="6">
    <w:p w:rsidR="00876482" w:rsidRPr="009F19A1" w:rsidRDefault="00876482" w:rsidP="004C584B">
      <w:pPr>
        <w:pStyle w:val="ad"/>
        <w:jc w:val="both"/>
        <w:rPr>
          <w:rFonts w:ascii="Arial Unicode" w:hAnsi="Arial Unicode"/>
          <w:i/>
          <w:lang w:val="es-ES"/>
        </w:rPr>
      </w:pPr>
      <w:r w:rsidRPr="004C584B">
        <w:rPr>
          <w:rFonts w:ascii="GHEA Grapalat" w:hAnsi="GHEA Grapalat"/>
          <w:i/>
          <w:vertAlign w:val="superscript"/>
        </w:rPr>
        <w:footnoteRef/>
      </w:r>
      <w:r w:rsidRPr="004C584B">
        <w:rPr>
          <w:rFonts w:ascii="GHEA Grapalat" w:hAnsi="GHEA Grapalat"/>
          <w:i/>
        </w:rPr>
        <w:t xml:space="preserve"> </w:t>
      </w:r>
      <w:r w:rsidRPr="009F19A1">
        <w:rPr>
          <w:rFonts w:ascii="Arial Unicode" w:hAnsi="Arial Unicode"/>
          <w:i/>
        </w:rPr>
        <w:t>Не заполняется, если стороной договора является лицо, не имеющее расчетного номера налогоплательщика в Республике Армения.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7B3D"/>
    <w:multiLevelType w:val="hybridMultilevel"/>
    <w:tmpl w:val="88E08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0E2A0978"/>
    <w:multiLevelType w:val="hybridMultilevel"/>
    <w:tmpl w:val="E7B82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nsid w:val="24FC0D0D"/>
    <w:multiLevelType w:val="hybridMultilevel"/>
    <w:tmpl w:val="2F228674"/>
    <w:lvl w:ilvl="0" w:tplc="D1FE851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2334EF"/>
    <w:multiLevelType w:val="multilevel"/>
    <w:tmpl w:val="F2E00114"/>
    <w:lvl w:ilvl="0">
      <w:start w:val="2"/>
      <w:numFmt w:val="decimal"/>
      <w:lvlText w:val="%1."/>
      <w:lvlJc w:val="left"/>
      <w:pPr>
        <w:tabs>
          <w:tab w:val="num" w:pos="570"/>
        </w:tabs>
        <w:ind w:left="570" w:hanging="570"/>
      </w:pPr>
      <w:rPr>
        <w:rFonts w:hint="default"/>
        <w:b/>
        <w:sz w:val="16"/>
      </w:rPr>
    </w:lvl>
    <w:lvl w:ilvl="1">
      <w:start w:val="4"/>
      <w:numFmt w:val="decimal"/>
      <w:lvlText w:val="%1.%2."/>
      <w:lvlJc w:val="left"/>
      <w:pPr>
        <w:tabs>
          <w:tab w:val="num" w:pos="783"/>
        </w:tabs>
        <w:ind w:left="783" w:hanging="570"/>
      </w:pPr>
      <w:rPr>
        <w:rFonts w:hint="default"/>
        <w:b/>
        <w:sz w:val="16"/>
      </w:rPr>
    </w:lvl>
    <w:lvl w:ilvl="2">
      <w:start w:val="5"/>
      <w:numFmt w:val="decimal"/>
      <w:lvlText w:val="%1.%2.%3."/>
      <w:lvlJc w:val="left"/>
      <w:pPr>
        <w:tabs>
          <w:tab w:val="num" w:pos="1146"/>
        </w:tabs>
        <w:ind w:left="1146" w:hanging="720"/>
      </w:pPr>
      <w:rPr>
        <w:rFonts w:hint="default"/>
        <w:b/>
        <w:sz w:val="16"/>
      </w:rPr>
    </w:lvl>
    <w:lvl w:ilvl="3">
      <w:start w:val="1"/>
      <w:numFmt w:val="decimal"/>
      <w:lvlText w:val="%1.%2.%3.%4."/>
      <w:lvlJc w:val="left"/>
      <w:pPr>
        <w:tabs>
          <w:tab w:val="num" w:pos="1359"/>
        </w:tabs>
        <w:ind w:left="1359" w:hanging="720"/>
      </w:pPr>
      <w:rPr>
        <w:rFonts w:hint="default"/>
        <w:b/>
        <w:sz w:val="16"/>
      </w:rPr>
    </w:lvl>
    <w:lvl w:ilvl="4">
      <w:start w:val="1"/>
      <w:numFmt w:val="decimal"/>
      <w:lvlText w:val="%1.%2.%3.%4.%5."/>
      <w:lvlJc w:val="left"/>
      <w:pPr>
        <w:tabs>
          <w:tab w:val="num" w:pos="1932"/>
        </w:tabs>
        <w:ind w:left="1932" w:hanging="1080"/>
      </w:pPr>
      <w:rPr>
        <w:rFonts w:hint="default"/>
        <w:b/>
        <w:sz w:val="16"/>
      </w:rPr>
    </w:lvl>
    <w:lvl w:ilvl="5">
      <w:start w:val="1"/>
      <w:numFmt w:val="decimal"/>
      <w:lvlText w:val="%1.%2.%3.%4.%5.%6."/>
      <w:lvlJc w:val="left"/>
      <w:pPr>
        <w:tabs>
          <w:tab w:val="num" w:pos="2145"/>
        </w:tabs>
        <w:ind w:left="2145" w:hanging="1080"/>
      </w:pPr>
      <w:rPr>
        <w:rFonts w:hint="default"/>
        <w:b/>
        <w:sz w:val="16"/>
      </w:rPr>
    </w:lvl>
    <w:lvl w:ilvl="6">
      <w:start w:val="1"/>
      <w:numFmt w:val="decimal"/>
      <w:lvlText w:val="%1.%2.%3.%4.%5.%6.%7."/>
      <w:lvlJc w:val="left"/>
      <w:pPr>
        <w:tabs>
          <w:tab w:val="num" w:pos="2718"/>
        </w:tabs>
        <w:ind w:left="2718" w:hanging="1440"/>
      </w:pPr>
      <w:rPr>
        <w:rFonts w:hint="default"/>
        <w:b/>
        <w:sz w:val="16"/>
      </w:rPr>
    </w:lvl>
    <w:lvl w:ilvl="7">
      <w:start w:val="1"/>
      <w:numFmt w:val="decimal"/>
      <w:lvlText w:val="%1.%2.%3.%4.%5.%6.%7.%8."/>
      <w:lvlJc w:val="left"/>
      <w:pPr>
        <w:tabs>
          <w:tab w:val="num" w:pos="2931"/>
        </w:tabs>
        <w:ind w:left="2931" w:hanging="1440"/>
      </w:pPr>
      <w:rPr>
        <w:rFonts w:hint="default"/>
        <w:b/>
        <w:sz w:val="16"/>
      </w:rPr>
    </w:lvl>
    <w:lvl w:ilvl="8">
      <w:start w:val="1"/>
      <w:numFmt w:val="decimal"/>
      <w:lvlText w:val="%1.%2.%3.%4.%5.%6.%7.%8.%9."/>
      <w:lvlJc w:val="left"/>
      <w:pPr>
        <w:tabs>
          <w:tab w:val="num" w:pos="3504"/>
        </w:tabs>
        <w:ind w:left="3504" w:hanging="1800"/>
      </w:pPr>
      <w:rPr>
        <w:rFonts w:hint="default"/>
        <w:b/>
        <w:sz w:val="16"/>
      </w:rPr>
    </w:lvl>
  </w:abstractNum>
  <w:abstractNum w:abstractNumId="13">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89F1375"/>
    <w:multiLevelType w:val="hybridMultilevel"/>
    <w:tmpl w:val="ABBA99C6"/>
    <w:lvl w:ilvl="0" w:tplc="A26C7032">
      <w:start w:val="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15673D"/>
    <w:multiLevelType w:val="hybridMultilevel"/>
    <w:tmpl w:val="AFDE4D7A"/>
    <w:lvl w:ilvl="0" w:tplc="1E14599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28122B"/>
    <w:multiLevelType w:val="hybridMultilevel"/>
    <w:tmpl w:val="A6EC2836"/>
    <w:lvl w:ilvl="0" w:tplc="6F0EFC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nsid w:val="38DA3831"/>
    <w:multiLevelType w:val="multilevel"/>
    <w:tmpl w:val="FC3C2908"/>
    <w:lvl w:ilvl="0">
      <w:start w:val="1"/>
      <w:numFmt w:val="decimal"/>
      <w:lvlText w:val="%1."/>
      <w:lvlJc w:val="left"/>
      <w:pPr>
        <w:tabs>
          <w:tab w:val="num" w:pos="720"/>
        </w:tabs>
        <w:ind w:left="720" w:hanging="720"/>
      </w:pPr>
      <w:rPr>
        <w:rFonts w:ascii="Century Schoolbook" w:hAnsi="Century Schoolbook" w:hint="default"/>
        <w:b/>
      </w:rPr>
    </w:lvl>
    <w:lvl w:ilvl="1">
      <w:start w:val="1"/>
      <w:numFmt w:val="decimal"/>
      <w:lvlText w:val="%1.%2."/>
      <w:lvlJc w:val="left"/>
      <w:pPr>
        <w:tabs>
          <w:tab w:val="num" w:pos="720"/>
        </w:tabs>
        <w:ind w:left="720" w:hanging="720"/>
      </w:pPr>
      <w:rPr>
        <w:rFonts w:ascii="Century Schoolbook" w:hAnsi="Century Schoolbook" w:hint="default"/>
        <w:b/>
      </w:rPr>
    </w:lvl>
    <w:lvl w:ilvl="2">
      <w:start w:val="1"/>
      <w:numFmt w:val="decimal"/>
      <w:lvlText w:val="%1.%2.%3."/>
      <w:lvlJc w:val="left"/>
      <w:pPr>
        <w:tabs>
          <w:tab w:val="num" w:pos="720"/>
        </w:tabs>
        <w:ind w:left="720" w:hanging="720"/>
      </w:pPr>
      <w:rPr>
        <w:rFonts w:ascii="Century Schoolbook" w:hAnsi="Century Schoolbook" w:hint="default"/>
        <w:b/>
      </w:rPr>
    </w:lvl>
    <w:lvl w:ilvl="3">
      <w:start w:val="1"/>
      <w:numFmt w:val="decimal"/>
      <w:lvlText w:val="%1.%2.%3.%4."/>
      <w:lvlJc w:val="left"/>
      <w:pPr>
        <w:tabs>
          <w:tab w:val="num" w:pos="1080"/>
        </w:tabs>
        <w:ind w:left="1080" w:hanging="1080"/>
      </w:pPr>
      <w:rPr>
        <w:rFonts w:ascii="Century Schoolbook" w:hAnsi="Century Schoolbook" w:hint="default"/>
        <w:b/>
      </w:rPr>
    </w:lvl>
    <w:lvl w:ilvl="4">
      <w:start w:val="1"/>
      <w:numFmt w:val="decimal"/>
      <w:lvlText w:val="%1.%2.%3.%4.%5."/>
      <w:lvlJc w:val="left"/>
      <w:pPr>
        <w:tabs>
          <w:tab w:val="num" w:pos="1080"/>
        </w:tabs>
        <w:ind w:left="1080" w:hanging="1080"/>
      </w:pPr>
      <w:rPr>
        <w:rFonts w:ascii="Century Schoolbook" w:hAnsi="Century Schoolbook" w:hint="default"/>
        <w:b/>
      </w:rPr>
    </w:lvl>
    <w:lvl w:ilvl="5">
      <w:start w:val="1"/>
      <w:numFmt w:val="decimal"/>
      <w:lvlText w:val="%1.%2.%3.%4.%5.%6."/>
      <w:lvlJc w:val="left"/>
      <w:pPr>
        <w:tabs>
          <w:tab w:val="num" w:pos="1440"/>
        </w:tabs>
        <w:ind w:left="1440" w:hanging="1440"/>
      </w:pPr>
      <w:rPr>
        <w:rFonts w:ascii="Century Schoolbook" w:hAnsi="Century Schoolbook" w:hint="default"/>
        <w:b/>
      </w:rPr>
    </w:lvl>
    <w:lvl w:ilvl="6">
      <w:start w:val="1"/>
      <w:numFmt w:val="decimal"/>
      <w:lvlText w:val="%1.%2.%3.%4.%5.%6.%7."/>
      <w:lvlJc w:val="left"/>
      <w:pPr>
        <w:tabs>
          <w:tab w:val="num" w:pos="1800"/>
        </w:tabs>
        <w:ind w:left="1800" w:hanging="1800"/>
      </w:pPr>
      <w:rPr>
        <w:rFonts w:ascii="Century Schoolbook" w:hAnsi="Century Schoolbook" w:hint="default"/>
        <w:b/>
      </w:rPr>
    </w:lvl>
    <w:lvl w:ilvl="7">
      <w:start w:val="1"/>
      <w:numFmt w:val="decimal"/>
      <w:lvlText w:val="%1.%2.%3.%4.%5.%6.%7.%8."/>
      <w:lvlJc w:val="left"/>
      <w:pPr>
        <w:tabs>
          <w:tab w:val="num" w:pos="1800"/>
        </w:tabs>
        <w:ind w:left="1800" w:hanging="1800"/>
      </w:pPr>
      <w:rPr>
        <w:rFonts w:ascii="Century Schoolbook" w:hAnsi="Century Schoolbook" w:hint="default"/>
        <w:b/>
      </w:rPr>
    </w:lvl>
    <w:lvl w:ilvl="8">
      <w:start w:val="1"/>
      <w:numFmt w:val="decimal"/>
      <w:lvlText w:val="%1.%2.%3.%4.%5.%6.%7.%8.%9."/>
      <w:lvlJc w:val="left"/>
      <w:pPr>
        <w:tabs>
          <w:tab w:val="num" w:pos="2160"/>
        </w:tabs>
        <w:ind w:left="2160" w:hanging="2160"/>
      </w:pPr>
      <w:rPr>
        <w:rFonts w:ascii="Century Schoolbook" w:hAnsi="Century Schoolbook" w:hint="default"/>
        <w:b/>
      </w:rPr>
    </w:lvl>
  </w:abstractNum>
  <w:abstractNum w:abstractNumId="19">
    <w:nsid w:val="3A0D3220"/>
    <w:multiLevelType w:val="hybridMultilevel"/>
    <w:tmpl w:val="757EC61A"/>
    <w:lvl w:ilvl="0" w:tplc="55F86FBE">
      <w:start w:val="1"/>
      <w:numFmt w:val="decimal"/>
      <w:lvlText w:val="%1."/>
      <w:lvlJc w:val="left"/>
      <w:pPr>
        <w:tabs>
          <w:tab w:val="num" w:pos="360"/>
        </w:tabs>
        <w:ind w:left="360" w:hanging="360"/>
      </w:pPr>
      <w:rPr>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B1B4768"/>
    <w:multiLevelType w:val="hybridMultilevel"/>
    <w:tmpl w:val="DB2011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3">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35C281B"/>
    <w:multiLevelType w:val="hybridMultilevel"/>
    <w:tmpl w:val="0FE6283C"/>
    <w:lvl w:ilvl="0" w:tplc="7FA8C8E6">
      <w:numFmt w:val="bullet"/>
      <w:lvlText w:val="-"/>
      <w:lvlJc w:val="left"/>
      <w:pPr>
        <w:tabs>
          <w:tab w:val="num" w:pos="1548"/>
        </w:tabs>
        <w:ind w:left="1548" w:hanging="840"/>
      </w:pPr>
      <w:rPr>
        <w:rFonts w:ascii="Arial Armenian" w:eastAsia="Times New Roman" w:hAnsi="Arial Armeni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5">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9">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3">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4">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3AB3E4A"/>
    <w:multiLevelType w:val="hybridMultilevel"/>
    <w:tmpl w:val="917EFBEA"/>
    <w:lvl w:ilvl="0" w:tplc="A030D4B4">
      <w:start w:val="7"/>
      <w:numFmt w:val="decimal"/>
      <w:lvlText w:val="%1."/>
      <w:lvlJc w:val="left"/>
      <w:pPr>
        <w:ind w:left="1080" w:hanging="360"/>
      </w:pPr>
      <w:rPr>
        <w:rFonts w:ascii="Calibri" w:hAnsi="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FB46DF8"/>
    <w:multiLevelType w:val="multilevel"/>
    <w:tmpl w:val="E8D03BA2"/>
    <w:lvl w:ilvl="0">
      <w:start w:val="2"/>
      <w:numFmt w:val="decimal"/>
      <w:lvlText w:val="%1."/>
      <w:lvlJc w:val="left"/>
      <w:pPr>
        <w:tabs>
          <w:tab w:val="num" w:pos="465"/>
        </w:tabs>
        <w:ind w:left="465" w:hanging="465"/>
      </w:pPr>
      <w:rPr>
        <w:rFonts w:hint="default"/>
        <w:b/>
      </w:rPr>
    </w:lvl>
    <w:lvl w:ilvl="1">
      <w:start w:val="4"/>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sz w:val="16"/>
        <w:szCs w:val="16"/>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33"/>
  </w:num>
  <w:num w:numId="2">
    <w:abstractNumId w:val="28"/>
  </w:num>
  <w:num w:numId="3">
    <w:abstractNumId w:val="4"/>
  </w:num>
  <w:num w:numId="4">
    <w:abstractNumId w:val="23"/>
  </w:num>
  <w:num w:numId="5">
    <w:abstractNumId w:val="37"/>
  </w:num>
  <w:num w:numId="6">
    <w:abstractNumId w:val="21"/>
  </w:num>
  <w:num w:numId="7">
    <w:abstractNumId w:val="34"/>
  </w:num>
  <w:num w:numId="8">
    <w:abstractNumId w:val="8"/>
  </w:num>
  <w:num w:numId="9">
    <w:abstractNumId w:val="22"/>
  </w:num>
  <w:num w:numId="10">
    <w:abstractNumId w:val="17"/>
  </w:num>
  <w:num w:numId="11">
    <w:abstractNumId w:val="13"/>
  </w:num>
  <w:num w:numId="12">
    <w:abstractNumId w:val="1"/>
  </w:num>
  <w:num w:numId="13">
    <w:abstractNumId w:val="30"/>
  </w:num>
  <w:num w:numId="14">
    <w:abstractNumId w:val="29"/>
  </w:num>
  <w:num w:numId="15">
    <w:abstractNumId w:val="10"/>
  </w:num>
  <w:num w:numId="16">
    <w:abstractNumId w:val="2"/>
  </w:num>
  <w:num w:numId="17">
    <w:abstractNumId w:val="7"/>
  </w:num>
  <w:num w:numId="18">
    <w:abstractNumId w:val="26"/>
  </w:num>
  <w:num w:numId="19">
    <w:abstractNumId w:val="31"/>
  </w:num>
  <w:num w:numId="20">
    <w:abstractNumId w:val="3"/>
  </w:num>
  <w:num w:numId="21">
    <w:abstractNumId w:val="27"/>
  </w:num>
  <w:num w:numId="22">
    <w:abstractNumId w:val="32"/>
  </w:num>
  <w:num w:numId="23">
    <w:abstractNumId w:val="9"/>
  </w:num>
  <w:num w:numId="24">
    <w:abstractNumId w:val="5"/>
  </w:num>
  <w:num w:numId="25">
    <w:abstractNumId w:val="36"/>
  </w:num>
  <w:num w:numId="26">
    <w:abstractNumId w:val="25"/>
  </w:num>
  <w:num w:numId="27">
    <w:abstractNumId w:val="11"/>
  </w:num>
  <w:num w:numId="28">
    <w:abstractNumId w:val="15"/>
  </w:num>
  <w:num w:numId="29">
    <w:abstractNumId w:val="35"/>
  </w:num>
  <w:num w:numId="30">
    <w:abstractNumId w:val="24"/>
  </w:num>
  <w:num w:numId="31">
    <w:abstractNumId w:val="24"/>
  </w:num>
  <w:num w:numId="32">
    <w:abstractNumId w:val="18"/>
  </w:num>
  <w:num w:numId="33">
    <w:abstractNumId w:val="38"/>
  </w:num>
  <w:num w:numId="34">
    <w:abstractNumId w:val="12"/>
  </w:num>
  <w:num w:numId="35">
    <w:abstractNumId w:val="16"/>
  </w:num>
  <w:num w:numId="36">
    <w:abstractNumId w:val="6"/>
  </w:num>
  <w:num w:numId="37">
    <w:abstractNumId w:val="19"/>
  </w:num>
  <w:num w:numId="38">
    <w:abstractNumId w:val="14"/>
  </w:num>
  <w:num w:numId="39">
    <w:abstractNumId w:val="0"/>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displayBackgroundShape/>
  <w:hideSpellingErrors/>
  <w:stylePaneFormatFilter w:val="3F01"/>
  <w:defaultTabStop w:val="708"/>
  <w:drawingGridHorizontalSpacing w:val="120"/>
  <w:displayHorizontalDrawingGridEvery w:val="2"/>
  <w:noPunctuationKerning/>
  <w:characterSpacingControl w:val="doNotCompress"/>
  <w:hdrShapeDefaults>
    <o:shapedefaults v:ext="edit" spidmax="238594"/>
  </w:hdrShapeDefaults>
  <w:footnotePr>
    <w:footnote w:id="-1"/>
    <w:footnote w:id="0"/>
  </w:footnotePr>
  <w:endnotePr>
    <w:endnote w:id="-1"/>
    <w:endnote w:id="0"/>
  </w:endnotePr>
  <w:compat/>
  <w:rsids>
    <w:rsidRoot w:val="00D83E21"/>
    <w:rsid w:val="00000707"/>
    <w:rsid w:val="00002252"/>
    <w:rsid w:val="00003D58"/>
    <w:rsid w:val="000040EC"/>
    <w:rsid w:val="00004A09"/>
    <w:rsid w:val="00005CEA"/>
    <w:rsid w:val="000108F0"/>
    <w:rsid w:val="000142FE"/>
    <w:rsid w:val="00014506"/>
    <w:rsid w:val="00022540"/>
    <w:rsid w:val="00022E27"/>
    <w:rsid w:val="0002570B"/>
    <w:rsid w:val="00025EFB"/>
    <w:rsid w:val="000268CC"/>
    <w:rsid w:val="00026F4D"/>
    <w:rsid w:val="0002730C"/>
    <w:rsid w:val="00027904"/>
    <w:rsid w:val="00027F57"/>
    <w:rsid w:val="00034417"/>
    <w:rsid w:val="0003452F"/>
    <w:rsid w:val="000347CF"/>
    <w:rsid w:val="00035EAC"/>
    <w:rsid w:val="0003635A"/>
    <w:rsid w:val="00040BA1"/>
    <w:rsid w:val="00042621"/>
    <w:rsid w:val="00042694"/>
    <w:rsid w:val="00043486"/>
    <w:rsid w:val="0004365B"/>
    <w:rsid w:val="00044F9B"/>
    <w:rsid w:val="00045189"/>
    <w:rsid w:val="000452DD"/>
    <w:rsid w:val="00046882"/>
    <w:rsid w:val="00046D5D"/>
    <w:rsid w:val="00047EC4"/>
    <w:rsid w:val="000522B4"/>
    <w:rsid w:val="00052A50"/>
    <w:rsid w:val="000531EF"/>
    <w:rsid w:val="0005402A"/>
    <w:rsid w:val="0005765A"/>
    <w:rsid w:val="00062BDF"/>
    <w:rsid w:val="00063D6E"/>
    <w:rsid w:val="00063EDB"/>
    <w:rsid w:val="000645F8"/>
    <w:rsid w:val="00065B27"/>
    <w:rsid w:val="0006622D"/>
    <w:rsid w:val="00067F9E"/>
    <w:rsid w:val="000706DF"/>
    <w:rsid w:val="00070722"/>
    <w:rsid w:val="00071346"/>
    <w:rsid w:val="00074574"/>
    <w:rsid w:val="000749B8"/>
    <w:rsid w:val="00075FE5"/>
    <w:rsid w:val="00077994"/>
    <w:rsid w:val="00080256"/>
    <w:rsid w:val="00080C83"/>
    <w:rsid w:val="00082455"/>
    <w:rsid w:val="0008374E"/>
    <w:rsid w:val="000839F8"/>
    <w:rsid w:val="00083A62"/>
    <w:rsid w:val="0008495F"/>
    <w:rsid w:val="00087332"/>
    <w:rsid w:val="0008787C"/>
    <w:rsid w:val="00087A80"/>
    <w:rsid w:val="00087F75"/>
    <w:rsid w:val="0009038B"/>
    <w:rsid w:val="0009444C"/>
    <w:rsid w:val="000956DA"/>
    <w:rsid w:val="00095B54"/>
    <w:rsid w:val="00095B7E"/>
    <w:rsid w:val="00095F03"/>
    <w:rsid w:val="00096E57"/>
    <w:rsid w:val="000975F3"/>
    <w:rsid w:val="000A23A1"/>
    <w:rsid w:val="000A3956"/>
    <w:rsid w:val="000B1387"/>
    <w:rsid w:val="000B3F73"/>
    <w:rsid w:val="000B449F"/>
    <w:rsid w:val="000B49E6"/>
    <w:rsid w:val="000B71BA"/>
    <w:rsid w:val="000C12C9"/>
    <w:rsid w:val="000C210A"/>
    <w:rsid w:val="000C3502"/>
    <w:rsid w:val="000C36DD"/>
    <w:rsid w:val="000C464E"/>
    <w:rsid w:val="000C4B76"/>
    <w:rsid w:val="000C5192"/>
    <w:rsid w:val="000C5A73"/>
    <w:rsid w:val="000C5C02"/>
    <w:rsid w:val="000C7923"/>
    <w:rsid w:val="000D2565"/>
    <w:rsid w:val="000D3C84"/>
    <w:rsid w:val="000D4D79"/>
    <w:rsid w:val="000D5232"/>
    <w:rsid w:val="000D631E"/>
    <w:rsid w:val="000E072F"/>
    <w:rsid w:val="000E0BB6"/>
    <w:rsid w:val="000E0F12"/>
    <w:rsid w:val="000E312B"/>
    <w:rsid w:val="000E3CF0"/>
    <w:rsid w:val="000E517F"/>
    <w:rsid w:val="000F0D37"/>
    <w:rsid w:val="000F358F"/>
    <w:rsid w:val="000F4745"/>
    <w:rsid w:val="000F4F8C"/>
    <w:rsid w:val="000F58DD"/>
    <w:rsid w:val="000F73ED"/>
    <w:rsid w:val="00100D10"/>
    <w:rsid w:val="00102A32"/>
    <w:rsid w:val="001038C8"/>
    <w:rsid w:val="00103CB7"/>
    <w:rsid w:val="00107D91"/>
    <w:rsid w:val="00112FFE"/>
    <w:rsid w:val="00120B56"/>
    <w:rsid w:val="00120E57"/>
    <w:rsid w:val="001226FD"/>
    <w:rsid w:val="00124077"/>
    <w:rsid w:val="001258AF"/>
    <w:rsid w:val="00125AFF"/>
    <w:rsid w:val="00126B01"/>
    <w:rsid w:val="00130139"/>
    <w:rsid w:val="001301B1"/>
    <w:rsid w:val="00131DAA"/>
    <w:rsid w:val="00131F24"/>
    <w:rsid w:val="00132D5F"/>
    <w:rsid w:val="00132E94"/>
    <w:rsid w:val="00134815"/>
    <w:rsid w:val="00136734"/>
    <w:rsid w:val="001402DE"/>
    <w:rsid w:val="001423FC"/>
    <w:rsid w:val="0014470D"/>
    <w:rsid w:val="00144797"/>
    <w:rsid w:val="0014487E"/>
    <w:rsid w:val="00145988"/>
    <w:rsid w:val="00145EA8"/>
    <w:rsid w:val="00146233"/>
    <w:rsid w:val="001466A8"/>
    <w:rsid w:val="00147428"/>
    <w:rsid w:val="001508A8"/>
    <w:rsid w:val="001517BC"/>
    <w:rsid w:val="00152144"/>
    <w:rsid w:val="00155046"/>
    <w:rsid w:val="0015547E"/>
    <w:rsid w:val="00156291"/>
    <w:rsid w:val="001563E9"/>
    <w:rsid w:val="00156B49"/>
    <w:rsid w:val="0016023C"/>
    <w:rsid w:val="001628D6"/>
    <w:rsid w:val="00162F3D"/>
    <w:rsid w:val="00164A20"/>
    <w:rsid w:val="00164DE1"/>
    <w:rsid w:val="00166084"/>
    <w:rsid w:val="001669A6"/>
    <w:rsid w:val="00166AC6"/>
    <w:rsid w:val="00167059"/>
    <w:rsid w:val="0016705E"/>
    <w:rsid w:val="001670C7"/>
    <w:rsid w:val="00167D95"/>
    <w:rsid w:val="0017336F"/>
    <w:rsid w:val="0017410B"/>
    <w:rsid w:val="0017767A"/>
    <w:rsid w:val="001804AC"/>
    <w:rsid w:val="00180617"/>
    <w:rsid w:val="001806FE"/>
    <w:rsid w:val="00183370"/>
    <w:rsid w:val="00184C18"/>
    <w:rsid w:val="00184D58"/>
    <w:rsid w:val="00185136"/>
    <w:rsid w:val="001860C6"/>
    <w:rsid w:val="00186365"/>
    <w:rsid w:val="00186EDC"/>
    <w:rsid w:val="0018723B"/>
    <w:rsid w:val="00190929"/>
    <w:rsid w:val="00191ACC"/>
    <w:rsid w:val="001923F5"/>
    <w:rsid w:val="00192730"/>
    <w:rsid w:val="00195AFC"/>
    <w:rsid w:val="0019637D"/>
    <w:rsid w:val="0019719D"/>
    <w:rsid w:val="001A0641"/>
    <w:rsid w:val="001A0A70"/>
    <w:rsid w:val="001A2340"/>
    <w:rsid w:val="001A2642"/>
    <w:rsid w:val="001A3BD2"/>
    <w:rsid w:val="001A541C"/>
    <w:rsid w:val="001A64A3"/>
    <w:rsid w:val="001A7083"/>
    <w:rsid w:val="001B0C0E"/>
    <w:rsid w:val="001B13C0"/>
    <w:rsid w:val="001B2047"/>
    <w:rsid w:val="001B33E6"/>
    <w:rsid w:val="001B3D36"/>
    <w:rsid w:val="001B4152"/>
    <w:rsid w:val="001B55BE"/>
    <w:rsid w:val="001B5A56"/>
    <w:rsid w:val="001B5AA9"/>
    <w:rsid w:val="001B61E1"/>
    <w:rsid w:val="001C13FF"/>
    <w:rsid w:val="001C220F"/>
    <w:rsid w:val="001C439D"/>
    <w:rsid w:val="001C468F"/>
    <w:rsid w:val="001C51C1"/>
    <w:rsid w:val="001C521B"/>
    <w:rsid w:val="001C578F"/>
    <w:rsid w:val="001D0640"/>
    <w:rsid w:val="001D1A0D"/>
    <w:rsid w:val="001D4664"/>
    <w:rsid w:val="001E25BF"/>
    <w:rsid w:val="001E7074"/>
    <w:rsid w:val="001E7544"/>
    <w:rsid w:val="001F0428"/>
    <w:rsid w:val="001F5BAF"/>
    <w:rsid w:val="001F61A6"/>
    <w:rsid w:val="001F6950"/>
    <w:rsid w:val="00200ECA"/>
    <w:rsid w:val="00200F36"/>
    <w:rsid w:val="002010D1"/>
    <w:rsid w:val="00202615"/>
    <w:rsid w:val="00202CE6"/>
    <w:rsid w:val="00202EEF"/>
    <w:rsid w:val="0020420B"/>
    <w:rsid w:val="00204DEF"/>
    <w:rsid w:val="0020546C"/>
    <w:rsid w:val="00205535"/>
    <w:rsid w:val="002108B7"/>
    <w:rsid w:val="002125AA"/>
    <w:rsid w:val="00213125"/>
    <w:rsid w:val="002137CA"/>
    <w:rsid w:val="00216311"/>
    <w:rsid w:val="0021711E"/>
    <w:rsid w:val="00217B89"/>
    <w:rsid w:val="002207E1"/>
    <w:rsid w:val="00221EC4"/>
    <w:rsid w:val="0022205D"/>
    <w:rsid w:val="002226C9"/>
    <w:rsid w:val="002232CF"/>
    <w:rsid w:val="0022406C"/>
    <w:rsid w:val="00224DB7"/>
    <w:rsid w:val="0022560D"/>
    <w:rsid w:val="00226340"/>
    <w:rsid w:val="00226F64"/>
    <w:rsid w:val="00227F34"/>
    <w:rsid w:val="002323A5"/>
    <w:rsid w:val="00234F65"/>
    <w:rsid w:val="00237045"/>
    <w:rsid w:val="00237D02"/>
    <w:rsid w:val="00240B0D"/>
    <w:rsid w:val="00241390"/>
    <w:rsid w:val="00242F71"/>
    <w:rsid w:val="002435F4"/>
    <w:rsid w:val="00243C2A"/>
    <w:rsid w:val="0024473B"/>
    <w:rsid w:val="00244F77"/>
    <w:rsid w:val="00245FAF"/>
    <w:rsid w:val="0024660F"/>
    <w:rsid w:val="002563D4"/>
    <w:rsid w:val="002579C8"/>
    <w:rsid w:val="002616FE"/>
    <w:rsid w:val="00266F42"/>
    <w:rsid w:val="0026753B"/>
    <w:rsid w:val="0027090D"/>
    <w:rsid w:val="00270FCE"/>
    <w:rsid w:val="002720CD"/>
    <w:rsid w:val="00275C2D"/>
    <w:rsid w:val="00275EB8"/>
    <w:rsid w:val="00276913"/>
    <w:rsid w:val="002769B8"/>
    <w:rsid w:val="002804F4"/>
    <w:rsid w:val="00281027"/>
    <w:rsid w:val="002827E6"/>
    <w:rsid w:val="00283681"/>
    <w:rsid w:val="002840C2"/>
    <w:rsid w:val="002854BD"/>
    <w:rsid w:val="00287F72"/>
    <w:rsid w:val="00290B00"/>
    <w:rsid w:val="0029297C"/>
    <w:rsid w:val="00293DBA"/>
    <w:rsid w:val="002955FD"/>
    <w:rsid w:val="00296BC9"/>
    <w:rsid w:val="00297319"/>
    <w:rsid w:val="00297B07"/>
    <w:rsid w:val="002A2BFE"/>
    <w:rsid w:val="002A2E14"/>
    <w:rsid w:val="002A5370"/>
    <w:rsid w:val="002A5B15"/>
    <w:rsid w:val="002B24D1"/>
    <w:rsid w:val="002B3E7D"/>
    <w:rsid w:val="002B3F6D"/>
    <w:rsid w:val="002B4768"/>
    <w:rsid w:val="002B5842"/>
    <w:rsid w:val="002B59FC"/>
    <w:rsid w:val="002B5AE0"/>
    <w:rsid w:val="002B7A1D"/>
    <w:rsid w:val="002C4F31"/>
    <w:rsid w:val="002C5245"/>
    <w:rsid w:val="002C57E9"/>
    <w:rsid w:val="002C5839"/>
    <w:rsid w:val="002C60EF"/>
    <w:rsid w:val="002C79AD"/>
    <w:rsid w:val="002D09EE"/>
    <w:rsid w:val="002D0BF6"/>
    <w:rsid w:val="002D0E78"/>
    <w:rsid w:val="002D27B8"/>
    <w:rsid w:val="002D5910"/>
    <w:rsid w:val="002D5D9F"/>
    <w:rsid w:val="002D5DA0"/>
    <w:rsid w:val="002D63B3"/>
    <w:rsid w:val="002D679D"/>
    <w:rsid w:val="002D6BDC"/>
    <w:rsid w:val="002D7877"/>
    <w:rsid w:val="002E3672"/>
    <w:rsid w:val="002E6E34"/>
    <w:rsid w:val="002F0A9D"/>
    <w:rsid w:val="002F128F"/>
    <w:rsid w:val="002F4986"/>
    <w:rsid w:val="002F50FC"/>
    <w:rsid w:val="002F7214"/>
    <w:rsid w:val="002F7623"/>
    <w:rsid w:val="00301137"/>
    <w:rsid w:val="00302445"/>
    <w:rsid w:val="00303A42"/>
    <w:rsid w:val="003057F7"/>
    <w:rsid w:val="003068CB"/>
    <w:rsid w:val="00306FFC"/>
    <w:rsid w:val="003133D2"/>
    <w:rsid w:val="0031359E"/>
    <w:rsid w:val="003144DC"/>
    <w:rsid w:val="00314788"/>
    <w:rsid w:val="00315746"/>
    <w:rsid w:val="003165AF"/>
    <w:rsid w:val="0031734F"/>
    <w:rsid w:val="00320E9D"/>
    <w:rsid w:val="00320FE3"/>
    <w:rsid w:val="00324E59"/>
    <w:rsid w:val="003253C1"/>
    <w:rsid w:val="00325AD5"/>
    <w:rsid w:val="00332887"/>
    <w:rsid w:val="003330C6"/>
    <w:rsid w:val="0033420A"/>
    <w:rsid w:val="003372CD"/>
    <w:rsid w:val="00337C1A"/>
    <w:rsid w:val="00341CA5"/>
    <w:rsid w:val="00344006"/>
    <w:rsid w:val="0034405D"/>
    <w:rsid w:val="00345C5A"/>
    <w:rsid w:val="003513F5"/>
    <w:rsid w:val="0035269C"/>
    <w:rsid w:val="00353BBA"/>
    <w:rsid w:val="00354200"/>
    <w:rsid w:val="00356D65"/>
    <w:rsid w:val="00360627"/>
    <w:rsid w:val="00360C23"/>
    <w:rsid w:val="00364DC9"/>
    <w:rsid w:val="00365437"/>
    <w:rsid w:val="003654FE"/>
    <w:rsid w:val="0036553D"/>
    <w:rsid w:val="00366514"/>
    <w:rsid w:val="00366B43"/>
    <w:rsid w:val="0036794B"/>
    <w:rsid w:val="00370ACA"/>
    <w:rsid w:val="00371957"/>
    <w:rsid w:val="00371C49"/>
    <w:rsid w:val="00376182"/>
    <w:rsid w:val="00376579"/>
    <w:rsid w:val="00383CE9"/>
    <w:rsid w:val="00384022"/>
    <w:rsid w:val="003856E2"/>
    <w:rsid w:val="0038605D"/>
    <w:rsid w:val="003863BB"/>
    <w:rsid w:val="00386D81"/>
    <w:rsid w:val="003875C3"/>
    <w:rsid w:val="0039239E"/>
    <w:rsid w:val="00392814"/>
    <w:rsid w:val="003928E5"/>
    <w:rsid w:val="0039378F"/>
    <w:rsid w:val="003939D3"/>
    <w:rsid w:val="00395B6E"/>
    <w:rsid w:val="003969E6"/>
    <w:rsid w:val="003A0AA9"/>
    <w:rsid w:val="003A2EC8"/>
    <w:rsid w:val="003A372D"/>
    <w:rsid w:val="003A3E47"/>
    <w:rsid w:val="003A55E1"/>
    <w:rsid w:val="003A6C39"/>
    <w:rsid w:val="003A74F2"/>
    <w:rsid w:val="003B0CB5"/>
    <w:rsid w:val="003B2459"/>
    <w:rsid w:val="003B24BE"/>
    <w:rsid w:val="003B27B0"/>
    <w:rsid w:val="003B2BED"/>
    <w:rsid w:val="003B5B71"/>
    <w:rsid w:val="003B689B"/>
    <w:rsid w:val="003C0293"/>
    <w:rsid w:val="003C4353"/>
    <w:rsid w:val="003C5764"/>
    <w:rsid w:val="003D17D0"/>
    <w:rsid w:val="003D224D"/>
    <w:rsid w:val="003D5271"/>
    <w:rsid w:val="003D5917"/>
    <w:rsid w:val="003D6EE1"/>
    <w:rsid w:val="003D72AD"/>
    <w:rsid w:val="003D72BF"/>
    <w:rsid w:val="003D7834"/>
    <w:rsid w:val="003E343E"/>
    <w:rsid w:val="003E38BB"/>
    <w:rsid w:val="003E5AC6"/>
    <w:rsid w:val="003E683C"/>
    <w:rsid w:val="003E7FAD"/>
    <w:rsid w:val="003F0D54"/>
    <w:rsid w:val="003F15B6"/>
    <w:rsid w:val="003F1B2F"/>
    <w:rsid w:val="003F234C"/>
    <w:rsid w:val="003F49B4"/>
    <w:rsid w:val="003F4EEE"/>
    <w:rsid w:val="003F5A52"/>
    <w:rsid w:val="004001A0"/>
    <w:rsid w:val="00401A12"/>
    <w:rsid w:val="00403C4A"/>
    <w:rsid w:val="0040655E"/>
    <w:rsid w:val="00406AC7"/>
    <w:rsid w:val="00410149"/>
    <w:rsid w:val="0041181A"/>
    <w:rsid w:val="004119CF"/>
    <w:rsid w:val="00411B50"/>
    <w:rsid w:val="00412C5E"/>
    <w:rsid w:val="004142D4"/>
    <w:rsid w:val="0041440E"/>
    <w:rsid w:val="00414AF6"/>
    <w:rsid w:val="00420088"/>
    <w:rsid w:val="00421200"/>
    <w:rsid w:val="004224FE"/>
    <w:rsid w:val="00430CF4"/>
    <w:rsid w:val="00430FCC"/>
    <w:rsid w:val="00431EA0"/>
    <w:rsid w:val="00432474"/>
    <w:rsid w:val="0043269D"/>
    <w:rsid w:val="0043376A"/>
    <w:rsid w:val="00433921"/>
    <w:rsid w:val="00433DD6"/>
    <w:rsid w:val="00434012"/>
    <w:rsid w:val="00434336"/>
    <w:rsid w:val="004343A2"/>
    <w:rsid w:val="00437240"/>
    <w:rsid w:val="00437379"/>
    <w:rsid w:val="00441E90"/>
    <w:rsid w:val="00442CBE"/>
    <w:rsid w:val="004440F4"/>
    <w:rsid w:val="004450F4"/>
    <w:rsid w:val="00445851"/>
    <w:rsid w:val="00446B2F"/>
    <w:rsid w:val="00451F4F"/>
    <w:rsid w:val="0045249A"/>
    <w:rsid w:val="00454284"/>
    <w:rsid w:val="004546E1"/>
    <w:rsid w:val="004547DE"/>
    <w:rsid w:val="00460D66"/>
    <w:rsid w:val="00462722"/>
    <w:rsid w:val="004644B0"/>
    <w:rsid w:val="00467934"/>
    <w:rsid w:val="00467A9D"/>
    <w:rsid w:val="00473936"/>
    <w:rsid w:val="00473C53"/>
    <w:rsid w:val="00474BB1"/>
    <w:rsid w:val="00477E78"/>
    <w:rsid w:val="004808DD"/>
    <w:rsid w:val="00480FFF"/>
    <w:rsid w:val="0048173C"/>
    <w:rsid w:val="00481868"/>
    <w:rsid w:val="00481E88"/>
    <w:rsid w:val="00481F8E"/>
    <w:rsid w:val="004825E1"/>
    <w:rsid w:val="0048278F"/>
    <w:rsid w:val="00483BC9"/>
    <w:rsid w:val="00486700"/>
    <w:rsid w:val="00486AD6"/>
    <w:rsid w:val="004879DF"/>
    <w:rsid w:val="00492FF4"/>
    <w:rsid w:val="004945B6"/>
    <w:rsid w:val="00495995"/>
    <w:rsid w:val="00497843"/>
    <w:rsid w:val="00497BEF"/>
    <w:rsid w:val="004A1CDD"/>
    <w:rsid w:val="004A4077"/>
    <w:rsid w:val="004A5723"/>
    <w:rsid w:val="004A6DB8"/>
    <w:rsid w:val="004B029B"/>
    <w:rsid w:val="004B058E"/>
    <w:rsid w:val="004B0C88"/>
    <w:rsid w:val="004B0D6E"/>
    <w:rsid w:val="004B2C83"/>
    <w:rsid w:val="004B2CAE"/>
    <w:rsid w:val="004B2E93"/>
    <w:rsid w:val="004B341E"/>
    <w:rsid w:val="004B385A"/>
    <w:rsid w:val="004B610A"/>
    <w:rsid w:val="004B7482"/>
    <w:rsid w:val="004C08C0"/>
    <w:rsid w:val="004C195C"/>
    <w:rsid w:val="004C2C80"/>
    <w:rsid w:val="004C3117"/>
    <w:rsid w:val="004C3964"/>
    <w:rsid w:val="004C529E"/>
    <w:rsid w:val="004C57B8"/>
    <w:rsid w:val="004C584B"/>
    <w:rsid w:val="004C6DD6"/>
    <w:rsid w:val="004C79A7"/>
    <w:rsid w:val="004D2A4F"/>
    <w:rsid w:val="004D2F51"/>
    <w:rsid w:val="004D4A3D"/>
    <w:rsid w:val="004D4E6E"/>
    <w:rsid w:val="004D616F"/>
    <w:rsid w:val="004D68C7"/>
    <w:rsid w:val="004E060A"/>
    <w:rsid w:val="004E089F"/>
    <w:rsid w:val="004F2C61"/>
    <w:rsid w:val="004F3A46"/>
    <w:rsid w:val="004F596C"/>
    <w:rsid w:val="004F7F2F"/>
    <w:rsid w:val="005019CF"/>
    <w:rsid w:val="0050203C"/>
    <w:rsid w:val="0050287B"/>
    <w:rsid w:val="00503A09"/>
    <w:rsid w:val="005060B6"/>
    <w:rsid w:val="005068D1"/>
    <w:rsid w:val="00506BAB"/>
    <w:rsid w:val="0051014B"/>
    <w:rsid w:val="00512138"/>
    <w:rsid w:val="00515418"/>
    <w:rsid w:val="00517EC3"/>
    <w:rsid w:val="005224E4"/>
    <w:rsid w:val="00524652"/>
    <w:rsid w:val="00524AA9"/>
    <w:rsid w:val="00525E4D"/>
    <w:rsid w:val="00531402"/>
    <w:rsid w:val="00531EA4"/>
    <w:rsid w:val="00533AB0"/>
    <w:rsid w:val="00536282"/>
    <w:rsid w:val="005367F1"/>
    <w:rsid w:val="00541A77"/>
    <w:rsid w:val="00541BC6"/>
    <w:rsid w:val="00543891"/>
    <w:rsid w:val="005458E7"/>
    <w:rsid w:val="005461BC"/>
    <w:rsid w:val="00546B58"/>
    <w:rsid w:val="00546E04"/>
    <w:rsid w:val="00550E1E"/>
    <w:rsid w:val="00552684"/>
    <w:rsid w:val="00553A7D"/>
    <w:rsid w:val="00553E7C"/>
    <w:rsid w:val="005546EB"/>
    <w:rsid w:val="0056224D"/>
    <w:rsid w:val="00564213"/>
    <w:rsid w:val="005645A0"/>
    <w:rsid w:val="0056469A"/>
    <w:rsid w:val="005653FA"/>
    <w:rsid w:val="00565F1E"/>
    <w:rsid w:val="005661C1"/>
    <w:rsid w:val="005676AA"/>
    <w:rsid w:val="005722ED"/>
    <w:rsid w:val="00572420"/>
    <w:rsid w:val="00580C6A"/>
    <w:rsid w:val="00582036"/>
    <w:rsid w:val="0058252C"/>
    <w:rsid w:val="00582898"/>
    <w:rsid w:val="00584172"/>
    <w:rsid w:val="0058492F"/>
    <w:rsid w:val="00584E30"/>
    <w:rsid w:val="005869C6"/>
    <w:rsid w:val="00586A35"/>
    <w:rsid w:val="00586F29"/>
    <w:rsid w:val="0059197C"/>
    <w:rsid w:val="00591E66"/>
    <w:rsid w:val="005936CF"/>
    <w:rsid w:val="00594970"/>
    <w:rsid w:val="00595F9C"/>
    <w:rsid w:val="0059676F"/>
    <w:rsid w:val="005974D4"/>
    <w:rsid w:val="005A05CF"/>
    <w:rsid w:val="005A1214"/>
    <w:rsid w:val="005A17D3"/>
    <w:rsid w:val="005A1C81"/>
    <w:rsid w:val="005A26FB"/>
    <w:rsid w:val="005A66C0"/>
    <w:rsid w:val="005A7CDE"/>
    <w:rsid w:val="005B03AF"/>
    <w:rsid w:val="005B2D67"/>
    <w:rsid w:val="005B30BE"/>
    <w:rsid w:val="005B3F86"/>
    <w:rsid w:val="005B5017"/>
    <w:rsid w:val="005B5058"/>
    <w:rsid w:val="005C146E"/>
    <w:rsid w:val="005C2039"/>
    <w:rsid w:val="005C39A0"/>
    <w:rsid w:val="005C7F2C"/>
    <w:rsid w:val="005D0F4E"/>
    <w:rsid w:val="005D1FB8"/>
    <w:rsid w:val="005D2D1A"/>
    <w:rsid w:val="005D6496"/>
    <w:rsid w:val="005D6901"/>
    <w:rsid w:val="005E00A2"/>
    <w:rsid w:val="005E141E"/>
    <w:rsid w:val="005E298E"/>
    <w:rsid w:val="005E2F58"/>
    <w:rsid w:val="005E3A9D"/>
    <w:rsid w:val="005E471D"/>
    <w:rsid w:val="005E6B61"/>
    <w:rsid w:val="005E6F03"/>
    <w:rsid w:val="005F1E8F"/>
    <w:rsid w:val="005F254D"/>
    <w:rsid w:val="00601A87"/>
    <w:rsid w:val="00602B0B"/>
    <w:rsid w:val="00604A2D"/>
    <w:rsid w:val="0060582D"/>
    <w:rsid w:val="00605D9C"/>
    <w:rsid w:val="006074BB"/>
    <w:rsid w:val="00607956"/>
    <w:rsid w:val="00610E49"/>
    <w:rsid w:val="00612E6D"/>
    <w:rsid w:val="00613058"/>
    <w:rsid w:val="00613A32"/>
    <w:rsid w:val="0061405C"/>
    <w:rsid w:val="00616298"/>
    <w:rsid w:val="00620A72"/>
    <w:rsid w:val="006214B1"/>
    <w:rsid w:val="00622A3A"/>
    <w:rsid w:val="00623E7B"/>
    <w:rsid w:val="00625505"/>
    <w:rsid w:val="00626491"/>
    <w:rsid w:val="00626970"/>
    <w:rsid w:val="00626C8D"/>
    <w:rsid w:val="00627C13"/>
    <w:rsid w:val="00630995"/>
    <w:rsid w:val="0063153F"/>
    <w:rsid w:val="0063351C"/>
    <w:rsid w:val="006345BA"/>
    <w:rsid w:val="0064019E"/>
    <w:rsid w:val="00642F25"/>
    <w:rsid w:val="00643217"/>
    <w:rsid w:val="00644FD7"/>
    <w:rsid w:val="00651536"/>
    <w:rsid w:val="006522D5"/>
    <w:rsid w:val="0065275B"/>
    <w:rsid w:val="00652B69"/>
    <w:rsid w:val="006538D5"/>
    <w:rsid w:val="00655074"/>
    <w:rsid w:val="006557FC"/>
    <w:rsid w:val="00656D14"/>
    <w:rsid w:val="00656DC4"/>
    <w:rsid w:val="00661748"/>
    <w:rsid w:val="00661F33"/>
    <w:rsid w:val="00662830"/>
    <w:rsid w:val="00663458"/>
    <w:rsid w:val="00664E75"/>
    <w:rsid w:val="00673895"/>
    <w:rsid w:val="006755BA"/>
    <w:rsid w:val="00677524"/>
    <w:rsid w:val="00677C0A"/>
    <w:rsid w:val="00683E3A"/>
    <w:rsid w:val="006840B6"/>
    <w:rsid w:val="00685FCD"/>
    <w:rsid w:val="00686425"/>
    <w:rsid w:val="00686627"/>
    <w:rsid w:val="00692C23"/>
    <w:rsid w:val="00694124"/>
    <w:rsid w:val="00694204"/>
    <w:rsid w:val="00694742"/>
    <w:rsid w:val="006948ED"/>
    <w:rsid w:val="00697265"/>
    <w:rsid w:val="006A06D2"/>
    <w:rsid w:val="006A5253"/>
    <w:rsid w:val="006A5CF4"/>
    <w:rsid w:val="006B0D42"/>
    <w:rsid w:val="006B2539"/>
    <w:rsid w:val="006B2BA7"/>
    <w:rsid w:val="006B7B4E"/>
    <w:rsid w:val="006B7BCF"/>
    <w:rsid w:val="006C1A56"/>
    <w:rsid w:val="006C7847"/>
    <w:rsid w:val="006C7CE7"/>
    <w:rsid w:val="006D051D"/>
    <w:rsid w:val="006D0C89"/>
    <w:rsid w:val="006D4D49"/>
    <w:rsid w:val="006D60A9"/>
    <w:rsid w:val="006D701F"/>
    <w:rsid w:val="006D70EF"/>
    <w:rsid w:val="006D7D3E"/>
    <w:rsid w:val="006E0996"/>
    <w:rsid w:val="006E2FA4"/>
    <w:rsid w:val="006E341E"/>
    <w:rsid w:val="006E3A4A"/>
    <w:rsid w:val="006E3B59"/>
    <w:rsid w:val="006E5B8D"/>
    <w:rsid w:val="006E6944"/>
    <w:rsid w:val="006E79B0"/>
    <w:rsid w:val="006F114D"/>
    <w:rsid w:val="006F24E1"/>
    <w:rsid w:val="006F3435"/>
    <w:rsid w:val="006F451F"/>
    <w:rsid w:val="006F592B"/>
    <w:rsid w:val="006F7509"/>
    <w:rsid w:val="0070179E"/>
    <w:rsid w:val="00703493"/>
    <w:rsid w:val="00703894"/>
    <w:rsid w:val="007042C0"/>
    <w:rsid w:val="00704B0C"/>
    <w:rsid w:val="007054A2"/>
    <w:rsid w:val="00710B80"/>
    <w:rsid w:val="00710ED3"/>
    <w:rsid w:val="0071112C"/>
    <w:rsid w:val="00711AF7"/>
    <w:rsid w:val="00712A17"/>
    <w:rsid w:val="00713E55"/>
    <w:rsid w:val="007156DB"/>
    <w:rsid w:val="00715E0B"/>
    <w:rsid w:val="00715EC1"/>
    <w:rsid w:val="00715F16"/>
    <w:rsid w:val="007172D2"/>
    <w:rsid w:val="00717888"/>
    <w:rsid w:val="00720311"/>
    <w:rsid w:val="00722079"/>
    <w:rsid w:val="00722C9C"/>
    <w:rsid w:val="00725447"/>
    <w:rsid w:val="00727604"/>
    <w:rsid w:val="00732B9D"/>
    <w:rsid w:val="0073541F"/>
    <w:rsid w:val="00735598"/>
    <w:rsid w:val="00736CF0"/>
    <w:rsid w:val="00741348"/>
    <w:rsid w:val="00742A23"/>
    <w:rsid w:val="007430B8"/>
    <w:rsid w:val="00743D8B"/>
    <w:rsid w:val="007443A1"/>
    <w:rsid w:val="0074494F"/>
    <w:rsid w:val="00744D32"/>
    <w:rsid w:val="0074740D"/>
    <w:rsid w:val="00747455"/>
    <w:rsid w:val="00747861"/>
    <w:rsid w:val="007513A1"/>
    <w:rsid w:val="00751A39"/>
    <w:rsid w:val="00752815"/>
    <w:rsid w:val="0075655D"/>
    <w:rsid w:val="00760A23"/>
    <w:rsid w:val="00760AA2"/>
    <w:rsid w:val="00763F9F"/>
    <w:rsid w:val="00765F01"/>
    <w:rsid w:val="00766DC8"/>
    <w:rsid w:val="007705CC"/>
    <w:rsid w:val="007711BE"/>
    <w:rsid w:val="0077382B"/>
    <w:rsid w:val="00773AFB"/>
    <w:rsid w:val="0077498D"/>
    <w:rsid w:val="00776849"/>
    <w:rsid w:val="00780FCF"/>
    <w:rsid w:val="00781ADC"/>
    <w:rsid w:val="00782283"/>
    <w:rsid w:val="00782911"/>
    <w:rsid w:val="00785B16"/>
    <w:rsid w:val="007868A4"/>
    <w:rsid w:val="007938DC"/>
    <w:rsid w:val="007A44B1"/>
    <w:rsid w:val="007A48E1"/>
    <w:rsid w:val="007A4FBE"/>
    <w:rsid w:val="007A5C36"/>
    <w:rsid w:val="007A795B"/>
    <w:rsid w:val="007B1D26"/>
    <w:rsid w:val="007B1D57"/>
    <w:rsid w:val="007B3A12"/>
    <w:rsid w:val="007B4C0F"/>
    <w:rsid w:val="007B5608"/>
    <w:rsid w:val="007B6C31"/>
    <w:rsid w:val="007C116F"/>
    <w:rsid w:val="007C332C"/>
    <w:rsid w:val="007C3B03"/>
    <w:rsid w:val="007C444B"/>
    <w:rsid w:val="007C70DE"/>
    <w:rsid w:val="007C7163"/>
    <w:rsid w:val="007C7195"/>
    <w:rsid w:val="007D1BF8"/>
    <w:rsid w:val="007D23A9"/>
    <w:rsid w:val="007D2C10"/>
    <w:rsid w:val="007D4AEB"/>
    <w:rsid w:val="007D5318"/>
    <w:rsid w:val="007D53CA"/>
    <w:rsid w:val="007D6575"/>
    <w:rsid w:val="007D7CA4"/>
    <w:rsid w:val="007E509D"/>
    <w:rsid w:val="007E600A"/>
    <w:rsid w:val="007E60B6"/>
    <w:rsid w:val="007F0193"/>
    <w:rsid w:val="007F0A05"/>
    <w:rsid w:val="007F2D92"/>
    <w:rsid w:val="00801600"/>
    <w:rsid w:val="00801DB7"/>
    <w:rsid w:val="008020EF"/>
    <w:rsid w:val="0080439B"/>
    <w:rsid w:val="00804AB6"/>
    <w:rsid w:val="00804C72"/>
    <w:rsid w:val="00805D1B"/>
    <w:rsid w:val="00806FF2"/>
    <w:rsid w:val="00807B1C"/>
    <w:rsid w:val="008102A5"/>
    <w:rsid w:val="008111F4"/>
    <w:rsid w:val="008112CC"/>
    <w:rsid w:val="00811C18"/>
    <w:rsid w:val="00812D92"/>
    <w:rsid w:val="00814837"/>
    <w:rsid w:val="008156C6"/>
    <w:rsid w:val="00816707"/>
    <w:rsid w:val="008168F0"/>
    <w:rsid w:val="00816CFC"/>
    <w:rsid w:val="00817742"/>
    <w:rsid w:val="00817785"/>
    <w:rsid w:val="00817858"/>
    <w:rsid w:val="00820299"/>
    <w:rsid w:val="00823294"/>
    <w:rsid w:val="0082472C"/>
    <w:rsid w:val="00825087"/>
    <w:rsid w:val="00825108"/>
    <w:rsid w:val="008257B0"/>
    <w:rsid w:val="0082591E"/>
    <w:rsid w:val="0082652C"/>
    <w:rsid w:val="00826925"/>
    <w:rsid w:val="008301B8"/>
    <w:rsid w:val="0083167E"/>
    <w:rsid w:val="00833490"/>
    <w:rsid w:val="0083501B"/>
    <w:rsid w:val="00835CC9"/>
    <w:rsid w:val="00843DDD"/>
    <w:rsid w:val="0084553B"/>
    <w:rsid w:val="00850056"/>
    <w:rsid w:val="008503C1"/>
    <w:rsid w:val="00850443"/>
    <w:rsid w:val="00850A17"/>
    <w:rsid w:val="0085169A"/>
    <w:rsid w:val="0085228E"/>
    <w:rsid w:val="00853947"/>
    <w:rsid w:val="008568B2"/>
    <w:rsid w:val="0085703F"/>
    <w:rsid w:val="0086292A"/>
    <w:rsid w:val="00863644"/>
    <w:rsid w:val="0086551D"/>
    <w:rsid w:val="00866B19"/>
    <w:rsid w:val="00866D01"/>
    <w:rsid w:val="00870C82"/>
    <w:rsid w:val="00871366"/>
    <w:rsid w:val="00872DA1"/>
    <w:rsid w:val="00874380"/>
    <w:rsid w:val="00874AF3"/>
    <w:rsid w:val="00876482"/>
    <w:rsid w:val="00881155"/>
    <w:rsid w:val="008816D8"/>
    <w:rsid w:val="00883BC3"/>
    <w:rsid w:val="008901BF"/>
    <w:rsid w:val="008904B1"/>
    <w:rsid w:val="00890A14"/>
    <w:rsid w:val="00891447"/>
    <w:rsid w:val="0089170A"/>
    <w:rsid w:val="00891CC9"/>
    <w:rsid w:val="0089384E"/>
    <w:rsid w:val="00894E35"/>
    <w:rsid w:val="0089503C"/>
    <w:rsid w:val="00896409"/>
    <w:rsid w:val="00896521"/>
    <w:rsid w:val="0089731C"/>
    <w:rsid w:val="008A0960"/>
    <w:rsid w:val="008A2E6B"/>
    <w:rsid w:val="008A6943"/>
    <w:rsid w:val="008A7E61"/>
    <w:rsid w:val="008B206E"/>
    <w:rsid w:val="008B6DAF"/>
    <w:rsid w:val="008C0BF6"/>
    <w:rsid w:val="008C161D"/>
    <w:rsid w:val="008C2293"/>
    <w:rsid w:val="008C3DB4"/>
    <w:rsid w:val="008C7670"/>
    <w:rsid w:val="008D0B2F"/>
    <w:rsid w:val="008D1405"/>
    <w:rsid w:val="008D224B"/>
    <w:rsid w:val="008D36BD"/>
    <w:rsid w:val="008D3948"/>
    <w:rsid w:val="008D3B2E"/>
    <w:rsid w:val="008D652C"/>
    <w:rsid w:val="008D68A8"/>
    <w:rsid w:val="008D6E59"/>
    <w:rsid w:val="008D706E"/>
    <w:rsid w:val="008D75D3"/>
    <w:rsid w:val="008D78D4"/>
    <w:rsid w:val="008E0890"/>
    <w:rsid w:val="008E4455"/>
    <w:rsid w:val="008E63D3"/>
    <w:rsid w:val="008E6790"/>
    <w:rsid w:val="008E75E8"/>
    <w:rsid w:val="008F36E5"/>
    <w:rsid w:val="008F4088"/>
    <w:rsid w:val="008F5FBD"/>
    <w:rsid w:val="008F6CDE"/>
    <w:rsid w:val="008F6EE8"/>
    <w:rsid w:val="008F7DC4"/>
    <w:rsid w:val="009012C0"/>
    <w:rsid w:val="00901B34"/>
    <w:rsid w:val="00907C60"/>
    <w:rsid w:val="009107D9"/>
    <w:rsid w:val="00910DE9"/>
    <w:rsid w:val="0091247E"/>
    <w:rsid w:val="00913176"/>
    <w:rsid w:val="00916899"/>
    <w:rsid w:val="009175ED"/>
    <w:rsid w:val="0092549D"/>
    <w:rsid w:val="00926219"/>
    <w:rsid w:val="0093057C"/>
    <w:rsid w:val="009315EA"/>
    <w:rsid w:val="009327AC"/>
    <w:rsid w:val="0093300F"/>
    <w:rsid w:val="00933385"/>
    <w:rsid w:val="009337B2"/>
    <w:rsid w:val="009353B2"/>
    <w:rsid w:val="009355A1"/>
    <w:rsid w:val="009359D6"/>
    <w:rsid w:val="00935C33"/>
    <w:rsid w:val="00936A07"/>
    <w:rsid w:val="009402A9"/>
    <w:rsid w:val="00941EC2"/>
    <w:rsid w:val="00945062"/>
    <w:rsid w:val="00947FAC"/>
    <w:rsid w:val="009507AF"/>
    <w:rsid w:val="00953CE4"/>
    <w:rsid w:val="009551E1"/>
    <w:rsid w:val="00955275"/>
    <w:rsid w:val="009573E0"/>
    <w:rsid w:val="00960339"/>
    <w:rsid w:val="00960BDD"/>
    <w:rsid w:val="0096207F"/>
    <w:rsid w:val="00963C65"/>
    <w:rsid w:val="00970496"/>
    <w:rsid w:val="009706C8"/>
    <w:rsid w:val="009721F7"/>
    <w:rsid w:val="0097339E"/>
    <w:rsid w:val="00975029"/>
    <w:rsid w:val="00975599"/>
    <w:rsid w:val="00975A0A"/>
    <w:rsid w:val="00976666"/>
    <w:rsid w:val="009811A3"/>
    <w:rsid w:val="0098138C"/>
    <w:rsid w:val="00984146"/>
    <w:rsid w:val="0098481B"/>
    <w:rsid w:val="0098509F"/>
    <w:rsid w:val="00985DD2"/>
    <w:rsid w:val="00987493"/>
    <w:rsid w:val="00987E57"/>
    <w:rsid w:val="00990556"/>
    <w:rsid w:val="00990A5E"/>
    <w:rsid w:val="0099120E"/>
    <w:rsid w:val="009920FC"/>
    <w:rsid w:val="009923A3"/>
    <w:rsid w:val="0099247B"/>
    <w:rsid w:val="0099286A"/>
    <w:rsid w:val="009928F7"/>
    <w:rsid w:val="00992C08"/>
    <w:rsid w:val="009946F5"/>
    <w:rsid w:val="009950A2"/>
    <w:rsid w:val="00996769"/>
    <w:rsid w:val="0099697A"/>
    <w:rsid w:val="009A056C"/>
    <w:rsid w:val="009A0BAE"/>
    <w:rsid w:val="009A1775"/>
    <w:rsid w:val="009A25DA"/>
    <w:rsid w:val="009A5BEB"/>
    <w:rsid w:val="009A60C7"/>
    <w:rsid w:val="009A7743"/>
    <w:rsid w:val="009B1BD6"/>
    <w:rsid w:val="009B2C63"/>
    <w:rsid w:val="009B2E17"/>
    <w:rsid w:val="009B5C91"/>
    <w:rsid w:val="009B63BC"/>
    <w:rsid w:val="009B6679"/>
    <w:rsid w:val="009B6D48"/>
    <w:rsid w:val="009B75F2"/>
    <w:rsid w:val="009C098A"/>
    <w:rsid w:val="009C0C00"/>
    <w:rsid w:val="009C1500"/>
    <w:rsid w:val="009C2010"/>
    <w:rsid w:val="009C294E"/>
    <w:rsid w:val="009C43FB"/>
    <w:rsid w:val="009C63F4"/>
    <w:rsid w:val="009C763B"/>
    <w:rsid w:val="009C7C4F"/>
    <w:rsid w:val="009D0612"/>
    <w:rsid w:val="009D0E0B"/>
    <w:rsid w:val="009D1904"/>
    <w:rsid w:val="009D1CA7"/>
    <w:rsid w:val="009D1CFA"/>
    <w:rsid w:val="009D3A60"/>
    <w:rsid w:val="009D448C"/>
    <w:rsid w:val="009D47AD"/>
    <w:rsid w:val="009D5470"/>
    <w:rsid w:val="009E193A"/>
    <w:rsid w:val="009E1DE8"/>
    <w:rsid w:val="009E2ABE"/>
    <w:rsid w:val="009E4E7C"/>
    <w:rsid w:val="009E5C71"/>
    <w:rsid w:val="009E5F93"/>
    <w:rsid w:val="009E6060"/>
    <w:rsid w:val="009E6DDD"/>
    <w:rsid w:val="009E7908"/>
    <w:rsid w:val="009F073F"/>
    <w:rsid w:val="009F19A1"/>
    <w:rsid w:val="009F1A3D"/>
    <w:rsid w:val="009F2526"/>
    <w:rsid w:val="009F4170"/>
    <w:rsid w:val="009F4431"/>
    <w:rsid w:val="009F5D08"/>
    <w:rsid w:val="009F71E7"/>
    <w:rsid w:val="00A006AB"/>
    <w:rsid w:val="00A02200"/>
    <w:rsid w:val="00A02A27"/>
    <w:rsid w:val="00A03098"/>
    <w:rsid w:val="00A04542"/>
    <w:rsid w:val="00A11CA9"/>
    <w:rsid w:val="00A12313"/>
    <w:rsid w:val="00A13D20"/>
    <w:rsid w:val="00A15988"/>
    <w:rsid w:val="00A165D0"/>
    <w:rsid w:val="00A16B8C"/>
    <w:rsid w:val="00A171CA"/>
    <w:rsid w:val="00A17CD1"/>
    <w:rsid w:val="00A2064A"/>
    <w:rsid w:val="00A21B0E"/>
    <w:rsid w:val="00A24C0F"/>
    <w:rsid w:val="00A250BB"/>
    <w:rsid w:val="00A253DE"/>
    <w:rsid w:val="00A2735C"/>
    <w:rsid w:val="00A27D46"/>
    <w:rsid w:val="00A3049D"/>
    <w:rsid w:val="00A30C0F"/>
    <w:rsid w:val="00A31ACA"/>
    <w:rsid w:val="00A36B72"/>
    <w:rsid w:val="00A417F7"/>
    <w:rsid w:val="00A41D5B"/>
    <w:rsid w:val="00A428D1"/>
    <w:rsid w:val="00A45288"/>
    <w:rsid w:val="00A459B4"/>
    <w:rsid w:val="00A5010E"/>
    <w:rsid w:val="00A55F5F"/>
    <w:rsid w:val="00A5620E"/>
    <w:rsid w:val="00A611FE"/>
    <w:rsid w:val="00A61B71"/>
    <w:rsid w:val="00A62CD2"/>
    <w:rsid w:val="00A70123"/>
    <w:rsid w:val="00A70700"/>
    <w:rsid w:val="00A71E63"/>
    <w:rsid w:val="00A733B7"/>
    <w:rsid w:val="00A77799"/>
    <w:rsid w:val="00A81E56"/>
    <w:rsid w:val="00A82431"/>
    <w:rsid w:val="00A83C89"/>
    <w:rsid w:val="00A861EA"/>
    <w:rsid w:val="00A86C87"/>
    <w:rsid w:val="00A87FE2"/>
    <w:rsid w:val="00A9176D"/>
    <w:rsid w:val="00A9295E"/>
    <w:rsid w:val="00A92C71"/>
    <w:rsid w:val="00A94AC3"/>
    <w:rsid w:val="00A94F24"/>
    <w:rsid w:val="00A96C0C"/>
    <w:rsid w:val="00A97D43"/>
    <w:rsid w:val="00A97E77"/>
    <w:rsid w:val="00AA0C2F"/>
    <w:rsid w:val="00AA17BF"/>
    <w:rsid w:val="00AA19C2"/>
    <w:rsid w:val="00AA3A8F"/>
    <w:rsid w:val="00AA482E"/>
    <w:rsid w:val="00AA698E"/>
    <w:rsid w:val="00AA7E8A"/>
    <w:rsid w:val="00AB1971"/>
    <w:rsid w:val="00AB1F7F"/>
    <w:rsid w:val="00AB253E"/>
    <w:rsid w:val="00AB2D08"/>
    <w:rsid w:val="00AB51C0"/>
    <w:rsid w:val="00AC014B"/>
    <w:rsid w:val="00AC07FE"/>
    <w:rsid w:val="00AC23D5"/>
    <w:rsid w:val="00AC2A40"/>
    <w:rsid w:val="00AC39AD"/>
    <w:rsid w:val="00AC5910"/>
    <w:rsid w:val="00AC68FE"/>
    <w:rsid w:val="00AC7F6F"/>
    <w:rsid w:val="00AD2354"/>
    <w:rsid w:val="00AD3A01"/>
    <w:rsid w:val="00AD518F"/>
    <w:rsid w:val="00AD5F58"/>
    <w:rsid w:val="00AD610A"/>
    <w:rsid w:val="00AD75CA"/>
    <w:rsid w:val="00AE092C"/>
    <w:rsid w:val="00AE1765"/>
    <w:rsid w:val="00AE1DE3"/>
    <w:rsid w:val="00AE2088"/>
    <w:rsid w:val="00AE3875"/>
    <w:rsid w:val="00AE44F0"/>
    <w:rsid w:val="00AE76BC"/>
    <w:rsid w:val="00AE7C17"/>
    <w:rsid w:val="00AE7CCE"/>
    <w:rsid w:val="00AF0BC3"/>
    <w:rsid w:val="00AF0FAF"/>
    <w:rsid w:val="00AF70D3"/>
    <w:rsid w:val="00AF7E06"/>
    <w:rsid w:val="00B00A8D"/>
    <w:rsid w:val="00B01A41"/>
    <w:rsid w:val="00B03351"/>
    <w:rsid w:val="00B034A5"/>
    <w:rsid w:val="00B036F7"/>
    <w:rsid w:val="00B044E3"/>
    <w:rsid w:val="00B0478B"/>
    <w:rsid w:val="00B04AE1"/>
    <w:rsid w:val="00B06F5C"/>
    <w:rsid w:val="00B07E15"/>
    <w:rsid w:val="00B10495"/>
    <w:rsid w:val="00B10FF1"/>
    <w:rsid w:val="00B144C8"/>
    <w:rsid w:val="00B16C9D"/>
    <w:rsid w:val="00B2004A"/>
    <w:rsid w:val="00B21464"/>
    <w:rsid w:val="00B21822"/>
    <w:rsid w:val="00B2182C"/>
    <w:rsid w:val="00B232DE"/>
    <w:rsid w:val="00B256D5"/>
    <w:rsid w:val="00B27B41"/>
    <w:rsid w:val="00B31ED6"/>
    <w:rsid w:val="00B32857"/>
    <w:rsid w:val="00B338D9"/>
    <w:rsid w:val="00B340A1"/>
    <w:rsid w:val="00B34A30"/>
    <w:rsid w:val="00B35312"/>
    <w:rsid w:val="00B3757E"/>
    <w:rsid w:val="00B42B2D"/>
    <w:rsid w:val="00B43DCE"/>
    <w:rsid w:val="00B45438"/>
    <w:rsid w:val="00B46BA5"/>
    <w:rsid w:val="00B51031"/>
    <w:rsid w:val="00B5159F"/>
    <w:rsid w:val="00B51FEB"/>
    <w:rsid w:val="00B52A17"/>
    <w:rsid w:val="00B5440A"/>
    <w:rsid w:val="00B545E6"/>
    <w:rsid w:val="00B54C56"/>
    <w:rsid w:val="00B55019"/>
    <w:rsid w:val="00B5525A"/>
    <w:rsid w:val="00B57B6C"/>
    <w:rsid w:val="00B61B0F"/>
    <w:rsid w:val="00B62DC0"/>
    <w:rsid w:val="00B632AF"/>
    <w:rsid w:val="00B6675C"/>
    <w:rsid w:val="00B70635"/>
    <w:rsid w:val="00B7192A"/>
    <w:rsid w:val="00B71D1A"/>
    <w:rsid w:val="00B7214D"/>
    <w:rsid w:val="00B737D5"/>
    <w:rsid w:val="00B740BB"/>
    <w:rsid w:val="00B7414D"/>
    <w:rsid w:val="00B74936"/>
    <w:rsid w:val="00B75082"/>
    <w:rsid w:val="00B76216"/>
    <w:rsid w:val="00B76AFB"/>
    <w:rsid w:val="00B77534"/>
    <w:rsid w:val="00B80A21"/>
    <w:rsid w:val="00B81FD7"/>
    <w:rsid w:val="00B83E9F"/>
    <w:rsid w:val="00B84297"/>
    <w:rsid w:val="00B85E41"/>
    <w:rsid w:val="00B9190B"/>
    <w:rsid w:val="00B9266B"/>
    <w:rsid w:val="00B9464F"/>
    <w:rsid w:val="00B94F56"/>
    <w:rsid w:val="00B97F20"/>
    <w:rsid w:val="00BA00FA"/>
    <w:rsid w:val="00BA42D7"/>
    <w:rsid w:val="00BA45DE"/>
    <w:rsid w:val="00BA5C97"/>
    <w:rsid w:val="00BB3057"/>
    <w:rsid w:val="00BB3B8A"/>
    <w:rsid w:val="00BB44F4"/>
    <w:rsid w:val="00BC0DBD"/>
    <w:rsid w:val="00BC1B22"/>
    <w:rsid w:val="00BC3B2E"/>
    <w:rsid w:val="00BC6583"/>
    <w:rsid w:val="00BC7166"/>
    <w:rsid w:val="00BD1A23"/>
    <w:rsid w:val="00BD2B29"/>
    <w:rsid w:val="00BD2E7C"/>
    <w:rsid w:val="00BD3ECE"/>
    <w:rsid w:val="00BD3FAC"/>
    <w:rsid w:val="00BD5EC8"/>
    <w:rsid w:val="00BD6211"/>
    <w:rsid w:val="00BD705E"/>
    <w:rsid w:val="00BE08E1"/>
    <w:rsid w:val="00BE1B45"/>
    <w:rsid w:val="00BE2205"/>
    <w:rsid w:val="00BE4030"/>
    <w:rsid w:val="00BE4581"/>
    <w:rsid w:val="00BE4FC4"/>
    <w:rsid w:val="00BE5A6F"/>
    <w:rsid w:val="00BE5F62"/>
    <w:rsid w:val="00BE6696"/>
    <w:rsid w:val="00BE78FE"/>
    <w:rsid w:val="00BF0394"/>
    <w:rsid w:val="00BF118D"/>
    <w:rsid w:val="00BF18A2"/>
    <w:rsid w:val="00BF1E3C"/>
    <w:rsid w:val="00BF26D7"/>
    <w:rsid w:val="00BF2BD5"/>
    <w:rsid w:val="00BF38C0"/>
    <w:rsid w:val="00BF403F"/>
    <w:rsid w:val="00BF5E64"/>
    <w:rsid w:val="00BF7713"/>
    <w:rsid w:val="00C0077D"/>
    <w:rsid w:val="00C00822"/>
    <w:rsid w:val="00C0106C"/>
    <w:rsid w:val="00C03889"/>
    <w:rsid w:val="00C043E3"/>
    <w:rsid w:val="00C04BBE"/>
    <w:rsid w:val="00C05CF7"/>
    <w:rsid w:val="00C06306"/>
    <w:rsid w:val="00C06E3E"/>
    <w:rsid w:val="00C0703E"/>
    <w:rsid w:val="00C07EBD"/>
    <w:rsid w:val="00C1310B"/>
    <w:rsid w:val="00C13647"/>
    <w:rsid w:val="00C1528F"/>
    <w:rsid w:val="00C20EFD"/>
    <w:rsid w:val="00C213E1"/>
    <w:rsid w:val="00C225E2"/>
    <w:rsid w:val="00C22918"/>
    <w:rsid w:val="00C244F4"/>
    <w:rsid w:val="00C2517A"/>
    <w:rsid w:val="00C2593B"/>
    <w:rsid w:val="00C25D1B"/>
    <w:rsid w:val="00C31F1A"/>
    <w:rsid w:val="00C346DA"/>
    <w:rsid w:val="00C34EC1"/>
    <w:rsid w:val="00C36D92"/>
    <w:rsid w:val="00C36F8F"/>
    <w:rsid w:val="00C40232"/>
    <w:rsid w:val="00C41416"/>
    <w:rsid w:val="00C42FB3"/>
    <w:rsid w:val="00C43738"/>
    <w:rsid w:val="00C4518C"/>
    <w:rsid w:val="00C45C81"/>
    <w:rsid w:val="00C46C9E"/>
    <w:rsid w:val="00C50FEB"/>
    <w:rsid w:val="00C51245"/>
    <w:rsid w:val="00C51538"/>
    <w:rsid w:val="00C54035"/>
    <w:rsid w:val="00C5595B"/>
    <w:rsid w:val="00C5603C"/>
    <w:rsid w:val="00C56677"/>
    <w:rsid w:val="00C60BC8"/>
    <w:rsid w:val="00C6104F"/>
    <w:rsid w:val="00C61946"/>
    <w:rsid w:val="00C627BD"/>
    <w:rsid w:val="00C62FD9"/>
    <w:rsid w:val="00C63DF5"/>
    <w:rsid w:val="00C647DB"/>
    <w:rsid w:val="00C66303"/>
    <w:rsid w:val="00C710F0"/>
    <w:rsid w:val="00C72D90"/>
    <w:rsid w:val="00C75A3B"/>
    <w:rsid w:val="00C75C4B"/>
    <w:rsid w:val="00C80C18"/>
    <w:rsid w:val="00C8374E"/>
    <w:rsid w:val="00C862C8"/>
    <w:rsid w:val="00C86701"/>
    <w:rsid w:val="00C868EC"/>
    <w:rsid w:val="00C90197"/>
    <w:rsid w:val="00C90538"/>
    <w:rsid w:val="00C9178D"/>
    <w:rsid w:val="00C926B7"/>
    <w:rsid w:val="00C943F9"/>
    <w:rsid w:val="00C95346"/>
    <w:rsid w:val="00C974E8"/>
    <w:rsid w:val="00CA09A7"/>
    <w:rsid w:val="00CA1086"/>
    <w:rsid w:val="00CA19F4"/>
    <w:rsid w:val="00CA3540"/>
    <w:rsid w:val="00CA386C"/>
    <w:rsid w:val="00CA487D"/>
    <w:rsid w:val="00CA6069"/>
    <w:rsid w:val="00CB1115"/>
    <w:rsid w:val="00CB3219"/>
    <w:rsid w:val="00CB485E"/>
    <w:rsid w:val="00CC2386"/>
    <w:rsid w:val="00CC3AAF"/>
    <w:rsid w:val="00CC4BA5"/>
    <w:rsid w:val="00CC72EB"/>
    <w:rsid w:val="00CC73C0"/>
    <w:rsid w:val="00CD1305"/>
    <w:rsid w:val="00CD15F7"/>
    <w:rsid w:val="00CD61A3"/>
    <w:rsid w:val="00CD6DD7"/>
    <w:rsid w:val="00CD7032"/>
    <w:rsid w:val="00CD76DB"/>
    <w:rsid w:val="00CE0138"/>
    <w:rsid w:val="00CE0A8D"/>
    <w:rsid w:val="00CE0DB1"/>
    <w:rsid w:val="00CE1134"/>
    <w:rsid w:val="00CE1CBF"/>
    <w:rsid w:val="00CE1E94"/>
    <w:rsid w:val="00CE2FA4"/>
    <w:rsid w:val="00CE4995"/>
    <w:rsid w:val="00CE5FD6"/>
    <w:rsid w:val="00CE77EE"/>
    <w:rsid w:val="00CF166F"/>
    <w:rsid w:val="00CF2CF2"/>
    <w:rsid w:val="00CF59D7"/>
    <w:rsid w:val="00CF5FEB"/>
    <w:rsid w:val="00CF731E"/>
    <w:rsid w:val="00CF7F8F"/>
    <w:rsid w:val="00D00068"/>
    <w:rsid w:val="00D017AE"/>
    <w:rsid w:val="00D02138"/>
    <w:rsid w:val="00D02A87"/>
    <w:rsid w:val="00D03A1E"/>
    <w:rsid w:val="00D043CD"/>
    <w:rsid w:val="00D04D6D"/>
    <w:rsid w:val="00D0571B"/>
    <w:rsid w:val="00D0598D"/>
    <w:rsid w:val="00D06331"/>
    <w:rsid w:val="00D06598"/>
    <w:rsid w:val="00D065BE"/>
    <w:rsid w:val="00D06757"/>
    <w:rsid w:val="00D06E8D"/>
    <w:rsid w:val="00D0716D"/>
    <w:rsid w:val="00D14D1E"/>
    <w:rsid w:val="00D15003"/>
    <w:rsid w:val="00D1507F"/>
    <w:rsid w:val="00D1512F"/>
    <w:rsid w:val="00D1606C"/>
    <w:rsid w:val="00D1649A"/>
    <w:rsid w:val="00D178B9"/>
    <w:rsid w:val="00D20BEB"/>
    <w:rsid w:val="00D21F3A"/>
    <w:rsid w:val="00D25CE7"/>
    <w:rsid w:val="00D2725C"/>
    <w:rsid w:val="00D30540"/>
    <w:rsid w:val="00D30A2E"/>
    <w:rsid w:val="00D314E8"/>
    <w:rsid w:val="00D3271B"/>
    <w:rsid w:val="00D33A10"/>
    <w:rsid w:val="00D33AED"/>
    <w:rsid w:val="00D33B26"/>
    <w:rsid w:val="00D405E4"/>
    <w:rsid w:val="00D41310"/>
    <w:rsid w:val="00D438B7"/>
    <w:rsid w:val="00D44969"/>
    <w:rsid w:val="00D44FD4"/>
    <w:rsid w:val="00D472AC"/>
    <w:rsid w:val="00D50B3D"/>
    <w:rsid w:val="00D52329"/>
    <w:rsid w:val="00D523E9"/>
    <w:rsid w:val="00D52421"/>
    <w:rsid w:val="00D545E2"/>
    <w:rsid w:val="00D5590C"/>
    <w:rsid w:val="00D559F9"/>
    <w:rsid w:val="00D568EB"/>
    <w:rsid w:val="00D61129"/>
    <w:rsid w:val="00D623F3"/>
    <w:rsid w:val="00D63146"/>
    <w:rsid w:val="00D65E27"/>
    <w:rsid w:val="00D660D3"/>
    <w:rsid w:val="00D673FC"/>
    <w:rsid w:val="00D70D04"/>
    <w:rsid w:val="00D72359"/>
    <w:rsid w:val="00D74B0C"/>
    <w:rsid w:val="00D74B57"/>
    <w:rsid w:val="00D75457"/>
    <w:rsid w:val="00D7686F"/>
    <w:rsid w:val="00D77215"/>
    <w:rsid w:val="00D77455"/>
    <w:rsid w:val="00D77D72"/>
    <w:rsid w:val="00D810D7"/>
    <w:rsid w:val="00D83D52"/>
    <w:rsid w:val="00D83E21"/>
    <w:rsid w:val="00D84885"/>
    <w:rsid w:val="00D84893"/>
    <w:rsid w:val="00D85C59"/>
    <w:rsid w:val="00D8647A"/>
    <w:rsid w:val="00D87E33"/>
    <w:rsid w:val="00D92B38"/>
    <w:rsid w:val="00D92FBE"/>
    <w:rsid w:val="00D9310F"/>
    <w:rsid w:val="00D94080"/>
    <w:rsid w:val="00D956D2"/>
    <w:rsid w:val="00D96B61"/>
    <w:rsid w:val="00DA0C45"/>
    <w:rsid w:val="00DA155B"/>
    <w:rsid w:val="00DA391C"/>
    <w:rsid w:val="00DA3B88"/>
    <w:rsid w:val="00DA4042"/>
    <w:rsid w:val="00DA4214"/>
    <w:rsid w:val="00DA65DC"/>
    <w:rsid w:val="00DA74B0"/>
    <w:rsid w:val="00DA7A82"/>
    <w:rsid w:val="00DB02D4"/>
    <w:rsid w:val="00DB10A1"/>
    <w:rsid w:val="00DB24EB"/>
    <w:rsid w:val="00DB3A54"/>
    <w:rsid w:val="00DB50C0"/>
    <w:rsid w:val="00DB586E"/>
    <w:rsid w:val="00DB673F"/>
    <w:rsid w:val="00DC0063"/>
    <w:rsid w:val="00DC0531"/>
    <w:rsid w:val="00DC077B"/>
    <w:rsid w:val="00DC15FE"/>
    <w:rsid w:val="00DC3323"/>
    <w:rsid w:val="00DC3F30"/>
    <w:rsid w:val="00DC4A38"/>
    <w:rsid w:val="00DC5DF2"/>
    <w:rsid w:val="00DC6F45"/>
    <w:rsid w:val="00DC7210"/>
    <w:rsid w:val="00DD2DC3"/>
    <w:rsid w:val="00DD4366"/>
    <w:rsid w:val="00DD5084"/>
    <w:rsid w:val="00DD61AC"/>
    <w:rsid w:val="00DE1183"/>
    <w:rsid w:val="00DE292F"/>
    <w:rsid w:val="00DE568A"/>
    <w:rsid w:val="00DE6A21"/>
    <w:rsid w:val="00DE7CD8"/>
    <w:rsid w:val="00DF4CFD"/>
    <w:rsid w:val="00DF6101"/>
    <w:rsid w:val="00DF78B4"/>
    <w:rsid w:val="00E00DE3"/>
    <w:rsid w:val="00E0181F"/>
    <w:rsid w:val="00E03AD0"/>
    <w:rsid w:val="00E043A9"/>
    <w:rsid w:val="00E04D97"/>
    <w:rsid w:val="00E127A4"/>
    <w:rsid w:val="00E132E4"/>
    <w:rsid w:val="00E13376"/>
    <w:rsid w:val="00E137F6"/>
    <w:rsid w:val="00E14174"/>
    <w:rsid w:val="00E14FB5"/>
    <w:rsid w:val="00E16762"/>
    <w:rsid w:val="00E1767A"/>
    <w:rsid w:val="00E17933"/>
    <w:rsid w:val="00E215E8"/>
    <w:rsid w:val="00E21EBA"/>
    <w:rsid w:val="00E21F11"/>
    <w:rsid w:val="00E2222B"/>
    <w:rsid w:val="00E22720"/>
    <w:rsid w:val="00E231AD"/>
    <w:rsid w:val="00E23946"/>
    <w:rsid w:val="00E24AA7"/>
    <w:rsid w:val="00E26745"/>
    <w:rsid w:val="00E320C7"/>
    <w:rsid w:val="00E330B6"/>
    <w:rsid w:val="00E3325F"/>
    <w:rsid w:val="00E334D1"/>
    <w:rsid w:val="00E359C1"/>
    <w:rsid w:val="00E41DA4"/>
    <w:rsid w:val="00E427D3"/>
    <w:rsid w:val="00E42B89"/>
    <w:rsid w:val="00E43695"/>
    <w:rsid w:val="00E4454A"/>
    <w:rsid w:val="00E44C02"/>
    <w:rsid w:val="00E476D2"/>
    <w:rsid w:val="00E5125A"/>
    <w:rsid w:val="00E52E95"/>
    <w:rsid w:val="00E53BB7"/>
    <w:rsid w:val="00E55E42"/>
    <w:rsid w:val="00E55F33"/>
    <w:rsid w:val="00E57C3A"/>
    <w:rsid w:val="00E604EB"/>
    <w:rsid w:val="00E615C8"/>
    <w:rsid w:val="00E61DB2"/>
    <w:rsid w:val="00E62063"/>
    <w:rsid w:val="00E63222"/>
    <w:rsid w:val="00E63772"/>
    <w:rsid w:val="00E64070"/>
    <w:rsid w:val="00E655F3"/>
    <w:rsid w:val="00E67524"/>
    <w:rsid w:val="00E677AC"/>
    <w:rsid w:val="00E67DE9"/>
    <w:rsid w:val="00E703DF"/>
    <w:rsid w:val="00E72947"/>
    <w:rsid w:val="00E7380B"/>
    <w:rsid w:val="00E73970"/>
    <w:rsid w:val="00E74DC7"/>
    <w:rsid w:val="00E757F4"/>
    <w:rsid w:val="00E75FDB"/>
    <w:rsid w:val="00E76686"/>
    <w:rsid w:val="00E80F46"/>
    <w:rsid w:val="00E81B06"/>
    <w:rsid w:val="00E825DD"/>
    <w:rsid w:val="00E871AE"/>
    <w:rsid w:val="00E9049F"/>
    <w:rsid w:val="00E9050B"/>
    <w:rsid w:val="00E90A3A"/>
    <w:rsid w:val="00E91BE9"/>
    <w:rsid w:val="00E93646"/>
    <w:rsid w:val="00E93AC4"/>
    <w:rsid w:val="00E955CD"/>
    <w:rsid w:val="00E96BC2"/>
    <w:rsid w:val="00E97965"/>
    <w:rsid w:val="00EA0B8B"/>
    <w:rsid w:val="00EA1375"/>
    <w:rsid w:val="00EA2281"/>
    <w:rsid w:val="00EA4011"/>
    <w:rsid w:val="00EA4144"/>
    <w:rsid w:val="00EA4330"/>
    <w:rsid w:val="00EA46E0"/>
    <w:rsid w:val="00EA5599"/>
    <w:rsid w:val="00EA5D52"/>
    <w:rsid w:val="00EB00B9"/>
    <w:rsid w:val="00EB0798"/>
    <w:rsid w:val="00EB3AA4"/>
    <w:rsid w:val="00EB5497"/>
    <w:rsid w:val="00EB6973"/>
    <w:rsid w:val="00EB6B0D"/>
    <w:rsid w:val="00EB7108"/>
    <w:rsid w:val="00EC2A74"/>
    <w:rsid w:val="00EC34DB"/>
    <w:rsid w:val="00EC3FA0"/>
    <w:rsid w:val="00EC4B9A"/>
    <w:rsid w:val="00EC6FF1"/>
    <w:rsid w:val="00ED20BE"/>
    <w:rsid w:val="00ED33B0"/>
    <w:rsid w:val="00ED4F85"/>
    <w:rsid w:val="00ED51CE"/>
    <w:rsid w:val="00ED7334"/>
    <w:rsid w:val="00ED7DDE"/>
    <w:rsid w:val="00ED7FAA"/>
    <w:rsid w:val="00EE00DA"/>
    <w:rsid w:val="00EE01E8"/>
    <w:rsid w:val="00EE1465"/>
    <w:rsid w:val="00EE28E9"/>
    <w:rsid w:val="00EE3458"/>
    <w:rsid w:val="00EE4234"/>
    <w:rsid w:val="00EE461F"/>
    <w:rsid w:val="00EE63E0"/>
    <w:rsid w:val="00EF443D"/>
    <w:rsid w:val="00EF50B0"/>
    <w:rsid w:val="00EF651C"/>
    <w:rsid w:val="00EF7A75"/>
    <w:rsid w:val="00F020B5"/>
    <w:rsid w:val="00F0258D"/>
    <w:rsid w:val="00F04D03"/>
    <w:rsid w:val="00F0606D"/>
    <w:rsid w:val="00F06881"/>
    <w:rsid w:val="00F07887"/>
    <w:rsid w:val="00F07934"/>
    <w:rsid w:val="00F07D0F"/>
    <w:rsid w:val="00F10E8B"/>
    <w:rsid w:val="00F1169A"/>
    <w:rsid w:val="00F11B63"/>
    <w:rsid w:val="00F11DDE"/>
    <w:rsid w:val="00F125A1"/>
    <w:rsid w:val="00F14EBF"/>
    <w:rsid w:val="00F15515"/>
    <w:rsid w:val="00F22D7A"/>
    <w:rsid w:val="00F22EBC"/>
    <w:rsid w:val="00F23628"/>
    <w:rsid w:val="00F2418A"/>
    <w:rsid w:val="00F260F2"/>
    <w:rsid w:val="00F2767F"/>
    <w:rsid w:val="00F313A6"/>
    <w:rsid w:val="00F32E7F"/>
    <w:rsid w:val="00F33F65"/>
    <w:rsid w:val="00F34092"/>
    <w:rsid w:val="00F372CD"/>
    <w:rsid w:val="00F408C7"/>
    <w:rsid w:val="00F41070"/>
    <w:rsid w:val="00F4323D"/>
    <w:rsid w:val="00F43677"/>
    <w:rsid w:val="00F450B1"/>
    <w:rsid w:val="00F454B9"/>
    <w:rsid w:val="00F471B2"/>
    <w:rsid w:val="00F50A9B"/>
    <w:rsid w:val="00F50FBC"/>
    <w:rsid w:val="00F51299"/>
    <w:rsid w:val="00F51557"/>
    <w:rsid w:val="00F51B7A"/>
    <w:rsid w:val="00F5383E"/>
    <w:rsid w:val="00F546D9"/>
    <w:rsid w:val="00F548E7"/>
    <w:rsid w:val="00F549AF"/>
    <w:rsid w:val="00F56DCF"/>
    <w:rsid w:val="00F570A9"/>
    <w:rsid w:val="00F60E52"/>
    <w:rsid w:val="00F62E6B"/>
    <w:rsid w:val="00F63219"/>
    <w:rsid w:val="00F64AE2"/>
    <w:rsid w:val="00F655D9"/>
    <w:rsid w:val="00F6582E"/>
    <w:rsid w:val="00F70409"/>
    <w:rsid w:val="00F7064B"/>
    <w:rsid w:val="00F712F6"/>
    <w:rsid w:val="00F714E0"/>
    <w:rsid w:val="00F74AE0"/>
    <w:rsid w:val="00F74C38"/>
    <w:rsid w:val="00F74DC4"/>
    <w:rsid w:val="00F750C8"/>
    <w:rsid w:val="00F75368"/>
    <w:rsid w:val="00F77FE2"/>
    <w:rsid w:val="00F80711"/>
    <w:rsid w:val="00F8167F"/>
    <w:rsid w:val="00F822FD"/>
    <w:rsid w:val="00F82470"/>
    <w:rsid w:val="00F829EE"/>
    <w:rsid w:val="00F82C70"/>
    <w:rsid w:val="00F8319B"/>
    <w:rsid w:val="00F8428B"/>
    <w:rsid w:val="00F846B9"/>
    <w:rsid w:val="00F84F61"/>
    <w:rsid w:val="00F85983"/>
    <w:rsid w:val="00F9057D"/>
    <w:rsid w:val="00F95EC1"/>
    <w:rsid w:val="00F9738B"/>
    <w:rsid w:val="00F97516"/>
    <w:rsid w:val="00F9766D"/>
    <w:rsid w:val="00F97BAF"/>
    <w:rsid w:val="00FA02E9"/>
    <w:rsid w:val="00FA127B"/>
    <w:rsid w:val="00FA28CE"/>
    <w:rsid w:val="00FA30EA"/>
    <w:rsid w:val="00FA5E98"/>
    <w:rsid w:val="00FA69F2"/>
    <w:rsid w:val="00FA6E17"/>
    <w:rsid w:val="00FB0D28"/>
    <w:rsid w:val="00FB24EC"/>
    <w:rsid w:val="00FB2C5C"/>
    <w:rsid w:val="00FB459A"/>
    <w:rsid w:val="00FB70D6"/>
    <w:rsid w:val="00FC062E"/>
    <w:rsid w:val="00FC0DEA"/>
    <w:rsid w:val="00FC5B89"/>
    <w:rsid w:val="00FD0C86"/>
    <w:rsid w:val="00FD1267"/>
    <w:rsid w:val="00FD2BB0"/>
    <w:rsid w:val="00FD34C6"/>
    <w:rsid w:val="00FD4EE2"/>
    <w:rsid w:val="00FD690C"/>
    <w:rsid w:val="00FD6EF9"/>
    <w:rsid w:val="00FE1928"/>
    <w:rsid w:val="00FE3FCB"/>
    <w:rsid w:val="00FE4897"/>
    <w:rsid w:val="00FE489C"/>
    <w:rsid w:val="00FE6DB9"/>
    <w:rsid w:val="00FF167E"/>
    <w:rsid w:val="00FF219A"/>
    <w:rsid w:val="00FF629D"/>
    <w:rsid w:val="00FF62BA"/>
    <w:rsid w:val="00FF7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BAF"/>
    <w:rPr>
      <w:rFonts w:ascii="Times Armenian" w:hAnsi="Times Armenian"/>
      <w:sz w:val="24"/>
    </w:rPr>
  </w:style>
  <w:style w:type="paragraph" w:styleId="1">
    <w:name w:val="heading 1"/>
    <w:basedOn w:val="a"/>
    <w:next w:val="a"/>
    <w:qFormat/>
    <w:rsid w:val="00F97BAF"/>
    <w:pPr>
      <w:keepNext/>
      <w:jc w:val="center"/>
      <w:outlineLvl w:val="0"/>
    </w:pPr>
    <w:rPr>
      <w:rFonts w:ascii="Arial Armenian" w:hAnsi="Arial Armenian"/>
      <w:sz w:val="28"/>
    </w:rPr>
  </w:style>
  <w:style w:type="paragraph" w:styleId="2">
    <w:name w:val="heading 2"/>
    <w:basedOn w:val="a"/>
    <w:next w:val="a"/>
    <w:qFormat/>
    <w:rsid w:val="00F97BAF"/>
    <w:pPr>
      <w:keepNext/>
      <w:jc w:val="both"/>
      <w:outlineLvl w:val="1"/>
    </w:pPr>
    <w:rPr>
      <w:rFonts w:ascii="Arial LatArm" w:hAnsi="Arial LatArm"/>
      <w:b/>
      <w:color w:val="0000FF"/>
      <w:sz w:val="20"/>
    </w:rPr>
  </w:style>
  <w:style w:type="paragraph" w:styleId="3">
    <w:name w:val="heading 3"/>
    <w:basedOn w:val="a"/>
    <w:next w:val="a"/>
    <w:qFormat/>
    <w:rsid w:val="00F97BAF"/>
    <w:pPr>
      <w:keepNext/>
      <w:ind w:firstLine="720"/>
      <w:jc w:val="center"/>
      <w:outlineLvl w:val="2"/>
    </w:pPr>
    <w:rPr>
      <w:rFonts w:ascii="Times LatArm" w:hAnsi="Times LatArm"/>
      <w:b/>
      <w:sz w:val="28"/>
    </w:rPr>
  </w:style>
  <w:style w:type="paragraph" w:styleId="4">
    <w:name w:val="heading 4"/>
    <w:basedOn w:val="a"/>
    <w:next w:val="a"/>
    <w:qFormat/>
    <w:rsid w:val="00F97BAF"/>
    <w:pPr>
      <w:keepNext/>
      <w:outlineLvl w:val="3"/>
    </w:pPr>
    <w:rPr>
      <w:rFonts w:ascii="Arial LatArm" w:hAnsi="Arial LatArm"/>
      <w:i/>
      <w:sz w:val="18"/>
    </w:rPr>
  </w:style>
  <w:style w:type="paragraph" w:styleId="5">
    <w:name w:val="heading 5"/>
    <w:basedOn w:val="a"/>
    <w:next w:val="a"/>
    <w:qFormat/>
    <w:rsid w:val="00F97BAF"/>
    <w:pPr>
      <w:keepNext/>
      <w:jc w:val="center"/>
      <w:outlineLvl w:val="4"/>
    </w:pPr>
    <w:rPr>
      <w:rFonts w:ascii="Arial LatArm" w:hAnsi="Arial LatArm"/>
      <w:b/>
      <w:sz w:val="26"/>
    </w:rPr>
  </w:style>
  <w:style w:type="paragraph" w:styleId="6">
    <w:name w:val="heading 6"/>
    <w:basedOn w:val="a"/>
    <w:next w:val="a"/>
    <w:qFormat/>
    <w:rsid w:val="00F97BAF"/>
    <w:pPr>
      <w:keepNext/>
      <w:outlineLvl w:val="5"/>
    </w:pPr>
    <w:rPr>
      <w:rFonts w:ascii="Arial LatArm" w:hAnsi="Arial LatArm"/>
      <w:b/>
      <w:color w:val="000000"/>
      <w:sz w:val="22"/>
    </w:rPr>
  </w:style>
  <w:style w:type="paragraph" w:styleId="7">
    <w:name w:val="heading 7"/>
    <w:basedOn w:val="a"/>
    <w:next w:val="a"/>
    <w:qFormat/>
    <w:rsid w:val="00F97BAF"/>
    <w:pPr>
      <w:keepNext/>
      <w:ind w:left="-66"/>
      <w:jc w:val="center"/>
      <w:outlineLvl w:val="6"/>
    </w:pPr>
    <w:rPr>
      <w:b/>
      <w:sz w:val="20"/>
    </w:rPr>
  </w:style>
  <w:style w:type="paragraph" w:styleId="8">
    <w:name w:val="heading 8"/>
    <w:basedOn w:val="a"/>
    <w:next w:val="a"/>
    <w:qFormat/>
    <w:rsid w:val="00F97BAF"/>
    <w:pPr>
      <w:keepNext/>
      <w:outlineLvl w:val="7"/>
    </w:pPr>
    <w:rPr>
      <w:i/>
      <w:sz w:val="20"/>
    </w:rPr>
  </w:style>
  <w:style w:type="paragraph" w:styleId="9">
    <w:name w:val="heading 9"/>
    <w:basedOn w:val="a"/>
    <w:next w:val="a"/>
    <w:qFormat/>
    <w:rsid w:val="00F97BAF"/>
    <w:pPr>
      <w:keepNext/>
      <w:jc w:val="center"/>
      <w:outlineLvl w:val="8"/>
    </w:pPr>
    <w:rPr>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97BAF"/>
    <w:rPr>
      <w:rFonts w:ascii="Arial Armenian" w:hAnsi="Arial Armenian"/>
      <w:sz w:val="20"/>
    </w:rPr>
  </w:style>
  <w:style w:type="character" w:customStyle="1" w:styleId="a4">
    <w:name w:val="Основной текст Знак"/>
    <w:link w:val="a3"/>
    <w:rsid w:val="00901B34"/>
    <w:rPr>
      <w:rFonts w:ascii="Arial Armenian" w:hAnsi="Arial Armenian"/>
      <w:lang w:val="ru-RU" w:eastAsia="ru-RU" w:bidi="ru-RU"/>
    </w:rPr>
  </w:style>
  <w:style w:type="paragraph" w:styleId="20">
    <w:name w:val="Body Text Indent 2"/>
    <w:basedOn w:val="a"/>
    <w:link w:val="21"/>
    <w:rsid w:val="00F97BAF"/>
    <w:pPr>
      <w:ind w:firstLine="360"/>
      <w:jc w:val="both"/>
    </w:pPr>
    <w:rPr>
      <w:rFonts w:ascii="Arial LatArm" w:hAnsi="Arial LatArm"/>
    </w:rPr>
  </w:style>
  <w:style w:type="character" w:customStyle="1" w:styleId="21">
    <w:name w:val="Основной текст с отступом 2 Знак"/>
    <w:link w:val="20"/>
    <w:rsid w:val="00370ACA"/>
    <w:rPr>
      <w:rFonts w:ascii="Arial LatArm" w:hAnsi="Arial LatArm"/>
      <w:sz w:val="24"/>
    </w:rPr>
  </w:style>
  <w:style w:type="paragraph" w:styleId="22">
    <w:name w:val="Body Text 2"/>
    <w:basedOn w:val="a"/>
    <w:rsid w:val="00F97BAF"/>
    <w:pPr>
      <w:jc w:val="both"/>
    </w:pPr>
    <w:rPr>
      <w:rFonts w:ascii="Arial LatArm" w:hAnsi="Arial LatArm"/>
    </w:rPr>
  </w:style>
  <w:style w:type="paragraph" w:styleId="10">
    <w:name w:val="index 1"/>
    <w:basedOn w:val="a"/>
    <w:next w:val="a"/>
    <w:autoRedefine/>
    <w:semiHidden/>
    <w:rsid w:val="00F97BAF"/>
    <w:pPr>
      <w:ind w:left="240" w:hanging="240"/>
    </w:pPr>
  </w:style>
  <w:style w:type="paragraph" w:styleId="a5">
    <w:name w:val="header"/>
    <w:basedOn w:val="a"/>
    <w:rsid w:val="00F97BAF"/>
    <w:pPr>
      <w:tabs>
        <w:tab w:val="center" w:pos="4153"/>
        <w:tab w:val="right" w:pos="8306"/>
      </w:tabs>
    </w:pPr>
    <w:rPr>
      <w:rFonts w:ascii="Times New Roman" w:hAnsi="Times New Roman"/>
      <w:sz w:val="20"/>
    </w:rPr>
  </w:style>
  <w:style w:type="paragraph" w:styleId="a6">
    <w:name w:val="Body Text Indent"/>
    <w:aliases w:val=" Char Char Char, Char Char Char Char, Char"/>
    <w:basedOn w:val="a"/>
    <w:link w:val="a7"/>
    <w:rsid w:val="00F97BAF"/>
    <w:pPr>
      <w:ind w:firstLine="720"/>
      <w:jc w:val="both"/>
    </w:pPr>
    <w:rPr>
      <w:rFonts w:ascii="Arial LatArm" w:hAnsi="Arial LatArm"/>
    </w:rPr>
  </w:style>
  <w:style w:type="character" w:customStyle="1" w:styleId="a7">
    <w:name w:val="Основной текст с отступом Знак"/>
    <w:aliases w:val=" Char Char Char Знак, Char Char Char Char Знак, Char Знак"/>
    <w:link w:val="a6"/>
    <w:rsid w:val="00F97BAF"/>
    <w:rPr>
      <w:rFonts w:ascii="Arial LatArm" w:hAnsi="Arial LatArm"/>
      <w:sz w:val="24"/>
      <w:lang w:val="ru-RU" w:eastAsia="ru-RU" w:bidi="ru-RU"/>
    </w:rPr>
  </w:style>
  <w:style w:type="paragraph" w:styleId="30">
    <w:name w:val="Body Text 3"/>
    <w:basedOn w:val="a"/>
    <w:rsid w:val="00F97BAF"/>
    <w:pPr>
      <w:jc w:val="both"/>
    </w:pPr>
    <w:rPr>
      <w:rFonts w:ascii="Arial LatArm" w:hAnsi="Arial LatArm"/>
      <w:sz w:val="20"/>
    </w:rPr>
  </w:style>
  <w:style w:type="paragraph" w:styleId="31">
    <w:name w:val="Body Text Indent 3"/>
    <w:basedOn w:val="a"/>
    <w:rsid w:val="00F97BAF"/>
    <w:pPr>
      <w:ind w:firstLine="720"/>
    </w:pPr>
    <w:rPr>
      <w:rFonts w:ascii="Arial LatArm" w:hAnsi="Arial LatArm"/>
      <w:b/>
      <w:i/>
      <w:sz w:val="22"/>
      <w:u w:val="single"/>
    </w:rPr>
  </w:style>
  <w:style w:type="paragraph" w:styleId="a8">
    <w:name w:val="Title"/>
    <w:basedOn w:val="a"/>
    <w:qFormat/>
    <w:rsid w:val="00F97BAF"/>
    <w:pPr>
      <w:jc w:val="center"/>
    </w:pPr>
    <w:rPr>
      <w:rFonts w:ascii="Arial Armenian" w:hAnsi="Arial Armenian"/>
    </w:rPr>
  </w:style>
  <w:style w:type="character" w:styleId="a9">
    <w:name w:val="page number"/>
    <w:basedOn w:val="a0"/>
    <w:rsid w:val="00F97BAF"/>
  </w:style>
  <w:style w:type="paragraph" w:styleId="aa">
    <w:name w:val="footer"/>
    <w:basedOn w:val="a"/>
    <w:link w:val="ab"/>
    <w:uiPriority w:val="99"/>
    <w:rsid w:val="00F97BAF"/>
    <w:pPr>
      <w:tabs>
        <w:tab w:val="center" w:pos="4153"/>
        <w:tab w:val="right" w:pos="8306"/>
      </w:tabs>
    </w:pPr>
    <w:rPr>
      <w:rFonts w:ascii="Times New Roman" w:hAnsi="Times New Roman"/>
      <w:sz w:val="20"/>
    </w:rPr>
  </w:style>
  <w:style w:type="character" w:customStyle="1" w:styleId="ab">
    <w:name w:val="Нижний колонтитул Знак"/>
    <w:basedOn w:val="a0"/>
    <w:link w:val="aa"/>
    <w:uiPriority w:val="99"/>
    <w:rsid w:val="008257B0"/>
  </w:style>
  <w:style w:type="paragraph" w:styleId="ac">
    <w:name w:val="Balloon Text"/>
    <w:basedOn w:val="a"/>
    <w:semiHidden/>
    <w:rsid w:val="00F97BAF"/>
    <w:rPr>
      <w:rFonts w:ascii="Tahoma" w:hAnsi="Tahoma" w:cs="Tahoma"/>
      <w:sz w:val="16"/>
      <w:szCs w:val="16"/>
    </w:rPr>
  </w:style>
  <w:style w:type="paragraph" w:styleId="ad">
    <w:name w:val="footnote text"/>
    <w:basedOn w:val="a"/>
    <w:link w:val="ae"/>
    <w:semiHidden/>
    <w:rsid w:val="00F97BAF"/>
    <w:rPr>
      <w:sz w:val="20"/>
    </w:rPr>
  </w:style>
  <w:style w:type="character" w:customStyle="1" w:styleId="ae">
    <w:name w:val="Текст сноски Знак"/>
    <w:link w:val="ad"/>
    <w:rsid w:val="00213125"/>
    <w:rPr>
      <w:rFonts w:ascii="Times Armenian" w:hAnsi="Times Armenian"/>
      <w:lang w:val="ru-RU" w:eastAsia="ru-RU" w:bidi="ru-RU"/>
    </w:rPr>
  </w:style>
  <w:style w:type="paragraph" w:customStyle="1" w:styleId="CharCharCharCharCharCharCharCharCharCharCharChar">
    <w:name w:val="Char Char Char Char Char Char Char Char Char Char Char Char"/>
    <w:basedOn w:val="a"/>
    <w:rsid w:val="00F97BAF"/>
    <w:pPr>
      <w:spacing w:after="160" w:line="240" w:lineRule="exact"/>
    </w:pPr>
    <w:rPr>
      <w:rFonts w:ascii="Arial" w:hAnsi="Arial" w:cs="Arial"/>
      <w:sz w:val="20"/>
    </w:rPr>
  </w:style>
  <w:style w:type="paragraph" w:customStyle="1" w:styleId="norm">
    <w:name w:val="norm"/>
    <w:basedOn w:val="a"/>
    <w:rsid w:val="00F97BAF"/>
    <w:pPr>
      <w:spacing w:line="480" w:lineRule="auto"/>
      <w:ind w:firstLine="709"/>
      <w:jc w:val="both"/>
    </w:pPr>
    <w:rPr>
      <w:rFonts w:ascii="Arial Armenian" w:hAnsi="Arial Armenian"/>
      <w:sz w:val="22"/>
    </w:rPr>
  </w:style>
  <w:style w:type="character" w:customStyle="1" w:styleId="normChar">
    <w:name w:val="norm Char"/>
    <w:locked/>
    <w:rsid w:val="00F97BAF"/>
    <w:rPr>
      <w:rFonts w:ascii="Arial Armenian" w:hAnsi="Arial Armenian"/>
      <w:sz w:val="22"/>
      <w:lang w:val="ru-RU" w:eastAsia="ru-RU" w:bidi="ru-RU"/>
    </w:rPr>
  </w:style>
  <w:style w:type="character" w:styleId="af">
    <w:name w:val="Hyperlink"/>
    <w:uiPriority w:val="99"/>
    <w:rsid w:val="00F97BAF"/>
    <w:rPr>
      <w:color w:val="0000FF"/>
      <w:u w:val="single"/>
    </w:rPr>
  </w:style>
  <w:style w:type="paragraph" w:styleId="af0">
    <w:name w:val="Block Text"/>
    <w:basedOn w:val="a"/>
    <w:rsid w:val="00F97BAF"/>
    <w:pPr>
      <w:overflowPunct w:val="0"/>
      <w:autoSpaceDE w:val="0"/>
      <w:autoSpaceDN w:val="0"/>
      <w:adjustRightInd w:val="0"/>
      <w:ind w:left="4500" w:right="98"/>
      <w:jc w:val="right"/>
      <w:textAlignment w:val="baseline"/>
    </w:pPr>
    <w:rPr>
      <w:rFonts w:ascii="Arial Armenian" w:hAnsi="Arial Armenian"/>
      <w:sz w:val="28"/>
    </w:rPr>
  </w:style>
  <w:style w:type="paragraph" w:customStyle="1" w:styleId="BodyTextIndent22">
    <w:name w:val="Body Text Indent 2+2"/>
    <w:basedOn w:val="a"/>
    <w:next w:val="a"/>
    <w:rsid w:val="00F97BAF"/>
    <w:pPr>
      <w:autoSpaceDE w:val="0"/>
      <w:autoSpaceDN w:val="0"/>
      <w:adjustRightInd w:val="0"/>
    </w:pPr>
    <w:rPr>
      <w:szCs w:val="24"/>
    </w:rPr>
  </w:style>
  <w:style w:type="paragraph" w:customStyle="1" w:styleId="Normal2">
    <w:name w:val="Normal+2"/>
    <w:basedOn w:val="a"/>
    <w:next w:val="a"/>
    <w:rsid w:val="00F97BAF"/>
    <w:pPr>
      <w:autoSpaceDE w:val="0"/>
      <w:autoSpaceDN w:val="0"/>
      <w:adjustRightInd w:val="0"/>
    </w:pPr>
    <w:rPr>
      <w:szCs w:val="24"/>
    </w:rPr>
  </w:style>
  <w:style w:type="paragraph" w:customStyle="1" w:styleId="CharCharCharChar">
    <w:name w:val="Знак Знак Знак Char Char Char Char Знак Знак Знак"/>
    <w:basedOn w:val="a"/>
    <w:rsid w:val="00F97BAF"/>
    <w:pPr>
      <w:widowControl w:val="0"/>
      <w:adjustRightInd w:val="0"/>
      <w:spacing w:after="160" w:line="240" w:lineRule="exact"/>
    </w:pPr>
    <w:rPr>
      <w:rFonts w:ascii="Times New Roman" w:hAnsi="Times New Roman"/>
      <w:sz w:val="20"/>
    </w:rPr>
  </w:style>
  <w:style w:type="table" w:styleId="af1">
    <w:name w:val="Table Grid"/>
    <w:basedOn w:val="a1"/>
    <w:rsid w:val="0061305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annotation reference"/>
    <w:semiHidden/>
    <w:rsid w:val="00AB2D08"/>
    <w:rPr>
      <w:sz w:val="16"/>
      <w:szCs w:val="16"/>
    </w:rPr>
  </w:style>
  <w:style w:type="paragraph" w:styleId="af3">
    <w:name w:val="annotation text"/>
    <w:basedOn w:val="a"/>
    <w:semiHidden/>
    <w:rsid w:val="00AB2D08"/>
    <w:rPr>
      <w:sz w:val="20"/>
    </w:rPr>
  </w:style>
  <w:style w:type="paragraph" w:styleId="af4">
    <w:name w:val="annotation subject"/>
    <w:basedOn w:val="af3"/>
    <w:next w:val="af3"/>
    <w:semiHidden/>
    <w:rsid w:val="00AB2D08"/>
    <w:rPr>
      <w:b/>
      <w:bCs/>
    </w:rPr>
  </w:style>
  <w:style w:type="paragraph" w:customStyle="1" w:styleId="Char">
    <w:name w:val="Char"/>
    <w:basedOn w:val="a"/>
    <w:semiHidden/>
    <w:rsid w:val="00386D81"/>
    <w:pPr>
      <w:spacing w:after="160" w:line="360" w:lineRule="auto"/>
      <w:ind w:firstLine="709"/>
      <w:jc w:val="both"/>
    </w:pPr>
    <w:rPr>
      <w:rFonts w:ascii="Arial AMU" w:hAnsi="Arial AMU" w:cs="Arial"/>
      <w:sz w:val="22"/>
    </w:rPr>
  </w:style>
  <w:style w:type="character" w:styleId="af5">
    <w:name w:val="footnote reference"/>
    <w:rsid w:val="00213125"/>
    <w:rPr>
      <w:vertAlign w:val="superscript"/>
    </w:rPr>
  </w:style>
  <w:style w:type="paragraph" w:styleId="af6">
    <w:name w:val="Normal (Web)"/>
    <w:basedOn w:val="a"/>
    <w:rsid w:val="00F77FE2"/>
    <w:pPr>
      <w:spacing w:before="100" w:beforeAutospacing="1" w:after="100" w:afterAutospacing="1"/>
    </w:pPr>
    <w:rPr>
      <w:rFonts w:ascii="Times New Roman" w:hAnsi="Times New Roman"/>
      <w:szCs w:val="24"/>
    </w:rPr>
  </w:style>
  <w:style w:type="character" w:styleId="af7">
    <w:name w:val="Strong"/>
    <w:qFormat/>
    <w:rsid w:val="00F77FE2"/>
    <w:rPr>
      <w:b/>
      <w:bCs/>
    </w:rPr>
  </w:style>
  <w:style w:type="character" w:styleId="af8">
    <w:name w:val="FollowedHyperlink"/>
    <w:basedOn w:val="a0"/>
    <w:uiPriority w:val="99"/>
    <w:unhideWhenUsed/>
    <w:rsid w:val="008C0BF6"/>
    <w:rPr>
      <w:color w:val="800080"/>
      <w:u w:val="single"/>
    </w:rPr>
  </w:style>
  <w:style w:type="paragraph" w:customStyle="1" w:styleId="xl67">
    <w:name w:val="xl67"/>
    <w:basedOn w:val="a"/>
    <w:rsid w:val="008C0B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2"/>
      <w:szCs w:val="12"/>
      <w:lang w:bidi="ar-SA"/>
    </w:rPr>
  </w:style>
  <w:style w:type="paragraph" w:customStyle="1" w:styleId="xl68">
    <w:name w:val="xl68"/>
    <w:basedOn w:val="a"/>
    <w:rsid w:val="008C0BF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lang w:bidi="ar-SA"/>
    </w:rPr>
  </w:style>
  <w:style w:type="paragraph" w:customStyle="1" w:styleId="xl69">
    <w:name w:val="xl69"/>
    <w:basedOn w:val="a"/>
    <w:rsid w:val="008C0BF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lang w:bidi="ar-SA"/>
    </w:rPr>
  </w:style>
  <w:style w:type="paragraph" w:customStyle="1" w:styleId="xl70">
    <w:name w:val="xl70"/>
    <w:basedOn w:val="a"/>
    <w:rsid w:val="008C0BF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lang w:bidi="ar-SA"/>
    </w:rPr>
  </w:style>
  <w:style w:type="paragraph" w:customStyle="1" w:styleId="xl71">
    <w:name w:val="xl71"/>
    <w:basedOn w:val="a"/>
    <w:rsid w:val="008C0BF6"/>
    <w:pPr>
      <w:pBdr>
        <w:top w:val="single" w:sz="4" w:space="0" w:color="auto"/>
      </w:pBdr>
      <w:spacing w:before="100" w:beforeAutospacing="1" w:after="100" w:afterAutospacing="1"/>
    </w:pPr>
    <w:rPr>
      <w:rFonts w:ascii="Times New Roman" w:hAnsi="Times New Roman"/>
      <w:szCs w:val="24"/>
      <w:lang w:bidi="ar-SA"/>
    </w:rPr>
  </w:style>
  <w:style w:type="paragraph" w:customStyle="1" w:styleId="xl72">
    <w:name w:val="xl72"/>
    <w:basedOn w:val="a"/>
    <w:rsid w:val="008C0B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4"/>
      <w:szCs w:val="14"/>
      <w:lang w:bidi="ar-SA"/>
    </w:rPr>
  </w:style>
  <w:style w:type="paragraph" w:customStyle="1" w:styleId="xl73">
    <w:name w:val="xl73"/>
    <w:basedOn w:val="a"/>
    <w:rsid w:val="008C0BF6"/>
    <w:pPr>
      <w:spacing w:before="100" w:beforeAutospacing="1" w:after="100" w:afterAutospacing="1"/>
      <w:jc w:val="center"/>
    </w:pPr>
    <w:rPr>
      <w:rFonts w:ascii="Times New Roman" w:hAnsi="Times New Roman"/>
      <w:szCs w:val="24"/>
      <w:lang w:bidi="ar-SA"/>
    </w:rPr>
  </w:style>
  <w:style w:type="character" w:customStyle="1" w:styleId="jlqj4bchmk0b">
    <w:name w:val="jlqj4b chmk0b"/>
    <w:basedOn w:val="a0"/>
    <w:rsid w:val="009923A3"/>
  </w:style>
  <w:style w:type="paragraph" w:customStyle="1" w:styleId="xl74">
    <w:name w:val="xl74"/>
    <w:basedOn w:val="a"/>
    <w:rsid w:val="009175ED"/>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Cs w:val="24"/>
      <w:lang w:bidi="ar-SA"/>
    </w:rPr>
  </w:style>
  <w:style w:type="paragraph" w:customStyle="1" w:styleId="xl75">
    <w:name w:val="xl75"/>
    <w:basedOn w:val="a"/>
    <w:rsid w:val="009175ED"/>
    <w:pPr>
      <w:pBdr>
        <w:top w:val="single" w:sz="4" w:space="0" w:color="auto"/>
        <w:bottom w:val="single" w:sz="4" w:space="0" w:color="auto"/>
      </w:pBdr>
      <w:spacing w:before="100" w:beforeAutospacing="1" w:after="100" w:afterAutospacing="1"/>
      <w:jc w:val="center"/>
    </w:pPr>
    <w:rPr>
      <w:rFonts w:ascii="Times New Roman" w:hAnsi="Times New Roman"/>
      <w:szCs w:val="24"/>
      <w:lang w:bidi="ar-SA"/>
    </w:rPr>
  </w:style>
  <w:style w:type="paragraph" w:customStyle="1" w:styleId="xl76">
    <w:name w:val="xl76"/>
    <w:basedOn w:val="a"/>
    <w:rsid w:val="009175E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lang w:bidi="ar-SA"/>
    </w:rPr>
  </w:style>
  <w:style w:type="paragraph" w:customStyle="1" w:styleId="xl77">
    <w:name w:val="xl77"/>
    <w:basedOn w:val="a"/>
    <w:rsid w:val="009175E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lang w:bidi="ar-SA"/>
    </w:rPr>
  </w:style>
  <w:style w:type="paragraph" w:customStyle="1" w:styleId="xl78">
    <w:name w:val="xl78"/>
    <w:basedOn w:val="a"/>
    <w:rsid w:val="009175ED"/>
    <w:pPr>
      <w:pBdr>
        <w:top w:val="single" w:sz="4" w:space="0" w:color="auto"/>
      </w:pBdr>
      <w:spacing w:before="100" w:beforeAutospacing="1" w:after="100" w:afterAutospacing="1"/>
      <w:jc w:val="center"/>
    </w:pPr>
    <w:rPr>
      <w:rFonts w:ascii="Times New Roman" w:hAnsi="Times New Roman"/>
      <w:szCs w:val="24"/>
      <w:lang w:bidi="ar-SA"/>
    </w:rPr>
  </w:style>
  <w:style w:type="paragraph" w:customStyle="1" w:styleId="xl79">
    <w:name w:val="xl79"/>
    <w:basedOn w:val="a"/>
    <w:rsid w:val="009175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lang w:bidi="ar-SA"/>
    </w:rPr>
  </w:style>
</w:styles>
</file>

<file path=word/webSettings.xml><?xml version="1.0" encoding="utf-8"?>
<w:webSettings xmlns:r="http://schemas.openxmlformats.org/officeDocument/2006/relationships" xmlns:w="http://schemas.openxmlformats.org/wordprocessingml/2006/main">
  <w:divs>
    <w:div w:id="7416601">
      <w:bodyDiv w:val="1"/>
      <w:marLeft w:val="0"/>
      <w:marRight w:val="0"/>
      <w:marTop w:val="0"/>
      <w:marBottom w:val="0"/>
      <w:divBdr>
        <w:top w:val="none" w:sz="0" w:space="0" w:color="auto"/>
        <w:left w:val="none" w:sz="0" w:space="0" w:color="auto"/>
        <w:bottom w:val="none" w:sz="0" w:space="0" w:color="auto"/>
        <w:right w:val="none" w:sz="0" w:space="0" w:color="auto"/>
      </w:divBdr>
    </w:div>
    <w:div w:id="51319830">
      <w:bodyDiv w:val="1"/>
      <w:marLeft w:val="0"/>
      <w:marRight w:val="0"/>
      <w:marTop w:val="0"/>
      <w:marBottom w:val="0"/>
      <w:divBdr>
        <w:top w:val="none" w:sz="0" w:space="0" w:color="auto"/>
        <w:left w:val="none" w:sz="0" w:space="0" w:color="auto"/>
        <w:bottom w:val="none" w:sz="0" w:space="0" w:color="auto"/>
        <w:right w:val="none" w:sz="0" w:space="0" w:color="auto"/>
      </w:divBdr>
    </w:div>
    <w:div w:id="78063701">
      <w:bodyDiv w:val="1"/>
      <w:marLeft w:val="0"/>
      <w:marRight w:val="0"/>
      <w:marTop w:val="0"/>
      <w:marBottom w:val="0"/>
      <w:divBdr>
        <w:top w:val="none" w:sz="0" w:space="0" w:color="auto"/>
        <w:left w:val="none" w:sz="0" w:space="0" w:color="auto"/>
        <w:bottom w:val="none" w:sz="0" w:space="0" w:color="auto"/>
        <w:right w:val="none" w:sz="0" w:space="0" w:color="auto"/>
      </w:divBdr>
    </w:div>
    <w:div w:id="109202444">
      <w:bodyDiv w:val="1"/>
      <w:marLeft w:val="0"/>
      <w:marRight w:val="0"/>
      <w:marTop w:val="0"/>
      <w:marBottom w:val="0"/>
      <w:divBdr>
        <w:top w:val="none" w:sz="0" w:space="0" w:color="auto"/>
        <w:left w:val="none" w:sz="0" w:space="0" w:color="auto"/>
        <w:bottom w:val="none" w:sz="0" w:space="0" w:color="auto"/>
        <w:right w:val="none" w:sz="0" w:space="0" w:color="auto"/>
      </w:divBdr>
    </w:div>
    <w:div w:id="114179483">
      <w:bodyDiv w:val="1"/>
      <w:marLeft w:val="0"/>
      <w:marRight w:val="0"/>
      <w:marTop w:val="0"/>
      <w:marBottom w:val="0"/>
      <w:divBdr>
        <w:top w:val="none" w:sz="0" w:space="0" w:color="auto"/>
        <w:left w:val="none" w:sz="0" w:space="0" w:color="auto"/>
        <w:bottom w:val="none" w:sz="0" w:space="0" w:color="auto"/>
        <w:right w:val="none" w:sz="0" w:space="0" w:color="auto"/>
      </w:divBdr>
    </w:div>
    <w:div w:id="155994517">
      <w:bodyDiv w:val="1"/>
      <w:marLeft w:val="0"/>
      <w:marRight w:val="0"/>
      <w:marTop w:val="0"/>
      <w:marBottom w:val="0"/>
      <w:divBdr>
        <w:top w:val="none" w:sz="0" w:space="0" w:color="auto"/>
        <w:left w:val="none" w:sz="0" w:space="0" w:color="auto"/>
        <w:bottom w:val="none" w:sz="0" w:space="0" w:color="auto"/>
        <w:right w:val="none" w:sz="0" w:space="0" w:color="auto"/>
      </w:divBdr>
    </w:div>
    <w:div w:id="216359795">
      <w:bodyDiv w:val="1"/>
      <w:marLeft w:val="0"/>
      <w:marRight w:val="0"/>
      <w:marTop w:val="0"/>
      <w:marBottom w:val="0"/>
      <w:divBdr>
        <w:top w:val="none" w:sz="0" w:space="0" w:color="auto"/>
        <w:left w:val="none" w:sz="0" w:space="0" w:color="auto"/>
        <w:bottom w:val="none" w:sz="0" w:space="0" w:color="auto"/>
        <w:right w:val="none" w:sz="0" w:space="0" w:color="auto"/>
      </w:divBdr>
    </w:div>
    <w:div w:id="236980387">
      <w:bodyDiv w:val="1"/>
      <w:marLeft w:val="0"/>
      <w:marRight w:val="0"/>
      <w:marTop w:val="0"/>
      <w:marBottom w:val="0"/>
      <w:divBdr>
        <w:top w:val="none" w:sz="0" w:space="0" w:color="auto"/>
        <w:left w:val="none" w:sz="0" w:space="0" w:color="auto"/>
        <w:bottom w:val="none" w:sz="0" w:space="0" w:color="auto"/>
        <w:right w:val="none" w:sz="0" w:space="0" w:color="auto"/>
      </w:divBdr>
    </w:div>
    <w:div w:id="403374742">
      <w:bodyDiv w:val="1"/>
      <w:marLeft w:val="0"/>
      <w:marRight w:val="0"/>
      <w:marTop w:val="0"/>
      <w:marBottom w:val="0"/>
      <w:divBdr>
        <w:top w:val="none" w:sz="0" w:space="0" w:color="auto"/>
        <w:left w:val="none" w:sz="0" w:space="0" w:color="auto"/>
        <w:bottom w:val="none" w:sz="0" w:space="0" w:color="auto"/>
        <w:right w:val="none" w:sz="0" w:space="0" w:color="auto"/>
      </w:divBdr>
    </w:div>
    <w:div w:id="474176858">
      <w:bodyDiv w:val="1"/>
      <w:marLeft w:val="0"/>
      <w:marRight w:val="0"/>
      <w:marTop w:val="0"/>
      <w:marBottom w:val="0"/>
      <w:divBdr>
        <w:top w:val="none" w:sz="0" w:space="0" w:color="auto"/>
        <w:left w:val="none" w:sz="0" w:space="0" w:color="auto"/>
        <w:bottom w:val="none" w:sz="0" w:space="0" w:color="auto"/>
        <w:right w:val="none" w:sz="0" w:space="0" w:color="auto"/>
      </w:divBdr>
    </w:div>
    <w:div w:id="489181092">
      <w:bodyDiv w:val="1"/>
      <w:marLeft w:val="0"/>
      <w:marRight w:val="0"/>
      <w:marTop w:val="0"/>
      <w:marBottom w:val="0"/>
      <w:divBdr>
        <w:top w:val="none" w:sz="0" w:space="0" w:color="auto"/>
        <w:left w:val="none" w:sz="0" w:space="0" w:color="auto"/>
        <w:bottom w:val="none" w:sz="0" w:space="0" w:color="auto"/>
        <w:right w:val="none" w:sz="0" w:space="0" w:color="auto"/>
      </w:divBdr>
    </w:div>
    <w:div w:id="490564773">
      <w:bodyDiv w:val="1"/>
      <w:marLeft w:val="0"/>
      <w:marRight w:val="0"/>
      <w:marTop w:val="0"/>
      <w:marBottom w:val="0"/>
      <w:divBdr>
        <w:top w:val="none" w:sz="0" w:space="0" w:color="auto"/>
        <w:left w:val="none" w:sz="0" w:space="0" w:color="auto"/>
        <w:bottom w:val="none" w:sz="0" w:space="0" w:color="auto"/>
        <w:right w:val="none" w:sz="0" w:space="0" w:color="auto"/>
      </w:divBdr>
    </w:div>
    <w:div w:id="598561301">
      <w:bodyDiv w:val="1"/>
      <w:marLeft w:val="0"/>
      <w:marRight w:val="0"/>
      <w:marTop w:val="0"/>
      <w:marBottom w:val="0"/>
      <w:divBdr>
        <w:top w:val="none" w:sz="0" w:space="0" w:color="auto"/>
        <w:left w:val="none" w:sz="0" w:space="0" w:color="auto"/>
        <w:bottom w:val="none" w:sz="0" w:space="0" w:color="auto"/>
        <w:right w:val="none" w:sz="0" w:space="0" w:color="auto"/>
      </w:divBdr>
    </w:div>
    <w:div w:id="602226625">
      <w:bodyDiv w:val="1"/>
      <w:marLeft w:val="0"/>
      <w:marRight w:val="0"/>
      <w:marTop w:val="0"/>
      <w:marBottom w:val="0"/>
      <w:divBdr>
        <w:top w:val="none" w:sz="0" w:space="0" w:color="auto"/>
        <w:left w:val="none" w:sz="0" w:space="0" w:color="auto"/>
        <w:bottom w:val="none" w:sz="0" w:space="0" w:color="auto"/>
        <w:right w:val="none" w:sz="0" w:space="0" w:color="auto"/>
      </w:divBdr>
    </w:div>
    <w:div w:id="605235579">
      <w:bodyDiv w:val="1"/>
      <w:marLeft w:val="0"/>
      <w:marRight w:val="0"/>
      <w:marTop w:val="0"/>
      <w:marBottom w:val="0"/>
      <w:divBdr>
        <w:top w:val="none" w:sz="0" w:space="0" w:color="auto"/>
        <w:left w:val="none" w:sz="0" w:space="0" w:color="auto"/>
        <w:bottom w:val="none" w:sz="0" w:space="0" w:color="auto"/>
        <w:right w:val="none" w:sz="0" w:space="0" w:color="auto"/>
      </w:divBdr>
    </w:div>
    <w:div w:id="623733956">
      <w:bodyDiv w:val="1"/>
      <w:marLeft w:val="0"/>
      <w:marRight w:val="0"/>
      <w:marTop w:val="0"/>
      <w:marBottom w:val="0"/>
      <w:divBdr>
        <w:top w:val="none" w:sz="0" w:space="0" w:color="auto"/>
        <w:left w:val="none" w:sz="0" w:space="0" w:color="auto"/>
        <w:bottom w:val="none" w:sz="0" w:space="0" w:color="auto"/>
        <w:right w:val="none" w:sz="0" w:space="0" w:color="auto"/>
      </w:divBdr>
    </w:div>
    <w:div w:id="678391304">
      <w:bodyDiv w:val="1"/>
      <w:marLeft w:val="0"/>
      <w:marRight w:val="0"/>
      <w:marTop w:val="0"/>
      <w:marBottom w:val="0"/>
      <w:divBdr>
        <w:top w:val="none" w:sz="0" w:space="0" w:color="auto"/>
        <w:left w:val="none" w:sz="0" w:space="0" w:color="auto"/>
        <w:bottom w:val="none" w:sz="0" w:space="0" w:color="auto"/>
        <w:right w:val="none" w:sz="0" w:space="0" w:color="auto"/>
      </w:divBdr>
    </w:div>
    <w:div w:id="720131324">
      <w:bodyDiv w:val="1"/>
      <w:marLeft w:val="0"/>
      <w:marRight w:val="0"/>
      <w:marTop w:val="0"/>
      <w:marBottom w:val="0"/>
      <w:divBdr>
        <w:top w:val="none" w:sz="0" w:space="0" w:color="auto"/>
        <w:left w:val="none" w:sz="0" w:space="0" w:color="auto"/>
        <w:bottom w:val="none" w:sz="0" w:space="0" w:color="auto"/>
        <w:right w:val="none" w:sz="0" w:space="0" w:color="auto"/>
      </w:divBdr>
    </w:div>
    <w:div w:id="803277018">
      <w:bodyDiv w:val="1"/>
      <w:marLeft w:val="0"/>
      <w:marRight w:val="0"/>
      <w:marTop w:val="0"/>
      <w:marBottom w:val="0"/>
      <w:divBdr>
        <w:top w:val="none" w:sz="0" w:space="0" w:color="auto"/>
        <w:left w:val="none" w:sz="0" w:space="0" w:color="auto"/>
        <w:bottom w:val="none" w:sz="0" w:space="0" w:color="auto"/>
        <w:right w:val="none" w:sz="0" w:space="0" w:color="auto"/>
      </w:divBdr>
    </w:div>
    <w:div w:id="814492875">
      <w:bodyDiv w:val="1"/>
      <w:marLeft w:val="0"/>
      <w:marRight w:val="0"/>
      <w:marTop w:val="0"/>
      <w:marBottom w:val="0"/>
      <w:divBdr>
        <w:top w:val="none" w:sz="0" w:space="0" w:color="auto"/>
        <w:left w:val="none" w:sz="0" w:space="0" w:color="auto"/>
        <w:bottom w:val="none" w:sz="0" w:space="0" w:color="auto"/>
        <w:right w:val="none" w:sz="0" w:space="0" w:color="auto"/>
      </w:divBdr>
    </w:div>
    <w:div w:id="871697475">
      <w:bodyDiv w:val="1"/>
      <w:marLeft w:val="0"/>
      <w:marRight w:val="0"/>
      <w:marTop w:val="0"/>
      <w:marBottom w:val="0"/>
      <w:divBdr>
        <w:top w:val="none" w:sz="0" w:space="0" w:color="auto"/>
        <w:left w:val="none" w:sz="0" w:space="0" w:color="auto"/>
        <w:bottom w:val="none" w:sz="0" w:space="0" w:color="auto"/>
        <w:right w:val="none" w:sz="0" w:space="0" w:color="auto"/>
      </w:divBdr>
    </w:div>
    <w:div w:id="889800254">
      <w:bodyDiv w:val="1"/>
      <w:marLeft w:val="0"/>
      <w:marRight w:val="0"/>
      <w:marTop w:val="0"/>
      <w:marBottom w:val="0"/>
      <w:divBdr>
        <w:top w:val="none" w:sz="0" w:space="0" w:color="auto"/>
        <w:left w:val="none" w:sz="0" w:space="0" w:color="auto"/>
        <w:bottom w:val="none" w:sz="0" w:space="0" w:color="auto"/>
        <w:right w:val="none" w:sz="0" w:space="0" w:color="auto"/>
      </w:divBdr>
    </w:div>
    <w:div w:id="919144294">
      <w:bodyDiv w:val="1"/>
      <w:marLeft w:val="0"/>
      <w:marRight w:val="0"/>
      <w:marTop w:val="0"/>
      <w:marBottom w:val="0"/>
      <w:divBdr>
        <w:top w:val="none" w:sz="0" w:space="0" w:color="auto"/>
        <w:left w:val="none" w:sz="0" w:space="0" w:color="auto"/>
        <w:bottom w:val="none" w:sz="0" w:space="0" w:color="auto"/>
        <w:right w:val="none" w:sz="0" w:space="0" w:color="auto"/>
      </w:divBdr>
    </w:div>
    <w:div w:id="966666981">
      <w:bodyDiv w:val="1"/>
      <w:marLeft w:val="0"/>
      <w:marRight w:val="0"/>
      <w:marTop w:val="0"/>
      <w:marBottom w:val="0"/>
      <w:divBdr>
        <w:top w:val="none" w:sz="0" w:space="0" w:color="auto"/>
        <w:left w:val="none" w:sz="0" w:space="0" w:color="auto"/>
        <w:bottom w:val="none" w:sz="0" w:space="0" w:color="auto"/>
        <w:right w:val="none" w:sz="0" w:space="0" w:color="auto"/>
      </w:divBdr>
    </w:div>
    <w:div w:id="1029456426">
      <w:bodyDiv w:val="1"/>
      <w:marLeft w:val="0"/>
      <w:marRight w:val="0"/>
      <w:marTop w:val="0"/>
      <w:marBottom w:val="0"/>
      <w:divBdr>
        <w:top w:val="none" w:sz="0" w:space="0" w:color="auto"/>
        <w:left w:val="none" w:sz="0" w:space="0" w:color="auto"/>
        <w:bottom w:val="none" w:sz="0" w:space="0" w:color="auto"/>
        <w:right w:val="none" w:sz="0" w:space="0" w:color="auto"/>
      </w:divBdr>
    </w:div>
    <w:div w:id="1057781679">
      <w:bodyDiv w:val="1"/>
      <w:marLeft w:val="0"/>
      <w:marRight w:val="0"/>
      <w:marTop w:val="0"/>
      <w:marBottom w:val="0"/>
      <w:divBdr>
        <w:top w:val="none" w:sz="0" w:space="0" w:color="auto"/>
        <w:left w:val="none" w:sz="0" w:space="0" w:color="auto"/>
        <w:bottom w:val="none" w:sz="0" w:space="0" w:color="auto"/>
        <w:right w:val="none" w:sz="0" w:space="0" w:color="auto"/>
      </w:divBdr>
    </w:div>
    <w:div w:id="1121609157">
      <w:bodyDiv w:val="1"/>
      <w:marLeft w:val="0"/>
      <w:marRight w:val="0"/>
      <w:marTop w:val="0"/>
      <w:marBottom w:val="0"/>
      <w:divBdr>
        <w:top w:val="none" w:sz="0" w:space="0" w:color="auto"/>
        <w:left w:val="none" w:sz="0" w:space="0" w:color="auto"/>
        <w:bottom w:val="none" w:sz="0" w:space="0" w:color="auto"/>
        <w:right w:val="none" w:sz="0" w:space="0" w:color="auto"/>
      </w:divBdr>
    </w:div>
    <w:div w:id="1147749818">
      <w:bodyDiv w:val="1"/>
      <w:marLeft w:val="0"/>
      <w:marRight w:val="0"/>
      <w:marTop w:val="0"/>
      <w:marBottom w:val="0"/>
      <w:divBdr>
        <w:top w:val="none" w:sz="0" w:space="0" w:color="auto"/>
        <w:left w:val="none" w:sz="0" w:space="0" w:color="auto"/>
        <w:bottom w:val="none" w:sz="0" w:space="0" w:color="auto"/>
        <w:right w:val="none" w:sz="0" w:space="0" w:color="auto"/>
      </w:divBdr>
    </w:div>
    <w:div w:id="1157303016">
      <w:bodyDiv w:val="1"/>
      <w:marLeft w:val="0"/>
      <w:marRight w:val="0"/>
      <w:marTop w:val="0"/>
      <w:marBottom w:val="0"/>
      <w:divBdr>
        <w:top w:val="none" w:sz="0" w:space="0" w:color="auto"/>
        <w:left w:val="none" w:sz="0" w:space="0" w:color="auto"/>
        <w:bottom w:val="none" w:sz="0" w:space="0" w:color="auto"/>
        <w:right w:val="none" w:sz="0" w:space="0" w:color="auto"/>
      </w:divBdr>
    </w:div>
    <w:div w:id="1181429529">
      <w:bodyDiv w:val="1"/>
      <w:marLeft w:val="0"/>
      <w:marRight w:val="0"/>
      <w:marTop w:val="0"/>
      <w:marBottom w:val="0"/>
      <w:divBdr>
        <w:top w:val="none" w:sz="0" w:space="0" w:color="auto"/>
        <w:left w:val="none" w:sz="0" w:space="0" w:color="auto"/>
        <w:bottom w:val="none" w:sz="0" w:space="0" w:color="auto"/>
        <w:right w:val="none" w:sz="0" w:space="0" w:color="auto"/>
      </w:divBdr>
    </w:div>
    <w:div w:id="1283686133">
      <w:bodyDiv w:val="1"/>
      <w:marLeft w:val="0"/>
      <w:marRight w:val="0"/>
      <w:marTop w:val="0"/>
      <w:marBottom w:val="0"/>
      <w:divBdr>
        <w:top w:val="none" w:sz="0" w:space="0" w:color="auto"/>
        <w:left w:val="none" w:sz="0" w:space="0" w:color="auto"/>
        <w:bottom w:val="none" w:sz="0" w:space="0" w:color="auto"/>
        <w:right w:val="none" w:sz="0" w:space="0" w:color="auto"/>
      </w:divBdr>
    </w:div>
    <w:div w:id="1311835493">
      <w:bodyDiv w:val="1"/>
      <w:marLeft w:val="0"/>
      <w:marRight w:val="0"/>
      <w:marTop w:val="0"/>
      <w:marBottom w:val="0"/>
      <w:divBdr>
        <w:top w:val="none" w:sz="0" w:space="0" w:color="auto"/>
        <w:left w:val="none" w:sz="0" w:space="0" w:color="auto"/>
        <w:bottom w:val="none" w:sz="0" w:space="0" w:color="auto"/>
        <w:right w:val="none" w:sz="0" w:space="0" w:color="auto"/>
      </w:divBdr>
    </w:div>
    <w:div w:id="1329167778">
      <w:bodyDiv w:val="1"/>
      <w:marLeft w:val="0"/>
      <w:marRight w:val="0"/>
      <w:marTop w:val="0"/>
      <w:marBottom w:val="0"/>
      <w:divBdr>
        <w:top w:val="none" w:sz="0" w:space="0" w:color="auto"/>
        <w:left w:val="none" w:sz="0" w:space="0" w:color="auto"/>
        <w:bottom w:val="none" w:sz="0" w:space="0" w:color="auto"/>
        <w:right w:val="none" w:sz="0" w:space="0" w:color="auto"/>
      </w:divBdr>
    </w:div>
    <w:div w:id="1329404612">
      <w:bodyDiv w:val="1"/>
      <w:marLeft w:val="0"/>
      <w:marRight w:val="0"/>
      <w:marTop w:val="0"/>
      <w:marBottom w:val="0"/>
      <w:divBdr>
        <w:top w:val="none" w:sz="0" w:space="0" w:color="auto"/>
        <w:left w:val="none" w:sz="0" w:space="0" w:color="auto"/>
        <w:bottom w:val="none" w:sz="0" w:space="0" w:color="auto"/>
        <w:right w:val="none" w:sz="0" w:space="0" w:color="auto"/>
      </w:divBdr>
    </w:div>
    <w:div w:id="1336612637">
      <w:bodyDiv w:val="1"/>
      <w:marLeft w:val="0"/>
      <w:marRight w:val="0"/>
      <w:marTop w:val="0"/>
      <w:marBottom w:val="0"/>
      <w:divBdr>
        <w:top w:val="none" w:sz="0" w:space="0" w:color="auto"/>
        <w:left w:val="none" w:sz="0" w:space="0" w:color="auto"/>
        <w:bottom w:val="none" w:sz="0" w:space="0" w:color="auto"/>
        <w:right w:val="none" w:sz="0" w:space="0" w:color="auto"/>
      </w:divBdr>
    </w:div>
    <w:div w:id="1362393107">
      <w:bodyDiv w:val="1"/>
      <w:marLeft w:val="0"/>
      <w:marRight w:val="0"/>
      <w:marTop w:val="0"/>
      <w:marBottom w:val="0"/>
      <w:divBdr>
        <w:top w:val="none" w:sz="0" w:space="0" w:color="auto"/>
        <w:left w:val="none" w:sz="0" w:space="0" w:color="auto"/>
        <w:bottom w:val="none" w:sz="0" w:space="0" w:color="auto"/>
        <w:right w:val="none" w:sz="0" w:space="0" w:color="auto"/>
      </w:divBdr>
    </w:div>
    <w:div w:id="1362822532">
      <w:bodyDiv w:val="1"/>
      <w:marLeft w:val="0"/>
      <w:marRight w:val="0"/>
      <w:marTop w:val="0"/>
      <w:marBottom w:val="0"/>
      <w:divBdr>
        <w:top w:val="none" w:sz="0" w:space="0" w:color="auto"/>
        <w:left w:val="none" w:sz="0" w:space="0" w:color="auto"/>
        <w:bottom w:val="none" w:sz="0" w:space="0" w:color="auto"/>
        <w:right w:val="none" w:sz="0" w:space="0" w:color="auto"/>
      </w:divBdr>
    </w:div>
    <w:div w:id="1457479668">
      <w:bodyDiv w:val="1"/>
      <w:marLeft w:val="0"/>
      <w:marRight w:val="0"/>
      <w:marTop w:val="0"/>
      <w:marBottom w:val="0"/>
      <w:divBdr>
        <w:top w:val="none" w:sz="0" w:space="0" w:color="auto"/>
        <w:left w:val="none" w:sz="0" w:space="0" w:color="auto"/>
        <w:bottom w:val="none" w:sz="0" w:space="0" w:color="auto"/>
        <w:right w:val="none" w:sz="0" w:space="0" w:color="auto"/>
      </w:divBdr>
    </w:div>
    <w:div w:id="1527136425">
      <w:bodyDiv w:val="1"/>
      <w:marLeft w:val="0"/>
      <w:marRight w:val="0"/>
      <w:marTop w:val="0"/>
      <w:marBottom w:val="0"/>
      <w:divBdr>
        <w:top w:val="none" w:sz="0" w:space="0" w:color="auto"/>
        <w:left w:val="none" w:sz="0" w:space="0" w:color="auto"/>
        <w:bottom w:val="none" w:sz="0" w:space="0" w:color="auto"/>
        <w:right w:val="none" w:sz="0" w:space="0" w:color="auto"/>
      </w:divBdr>
    </w:div>
    <w:div w:id="1537427051">
      <w:bodyDiv w:val="1"/>
      <w:marLeft w:val="0"/>
      <w:marRight w:val="0"/>
      <w:marTop w:val="0"/>
      <w:marBottom w:val="0"/>
      <w:divBdr>
        <w:top w:val="none" w:sz="0" w:space="0" w:color="auto"/>
        <w:left w:val="none" w:sz="0" w:space="0" w:color="auto"/>
        <w:bottom w:val="none" w:sz="0" w:space="0" w:color="auto"/>
        <w:right w:val="none" w:sz="0" w:space="0" w:color="auto"/>
      </w:divBdr>
    </w:div>
    <w:div w:id="1594123820">
      <w:bodyDiv w:val="1"/>
      <w:marLeft w:val="0"/>
      <w:marRight w:val="0"/>
      <w:marTop w:val="0"/>
      <w:marBottom w:val="0"/>
      <w:divBdr>
        <w:top w:val="none" w:sz="0" w:space="0" w:color="auto"/>
        <w:left w:val="none" w:sz="0" w:space="0" w:color="auto"/>
        <w:bottom w:val="none" w:sz="0" w:space="0" w:color="auto"/>
        <w:right w:val="none" w:sz="0" w:space="0" w:color="auto"/>
      </w:divBdr>
    </w:div>
    <w:div w:id="1619677584">
      <w:bodyDiv w:val="1"/>
      <w:marLeft w:val="0"/>
      <w:marRight w:val="0"/>
      <w:marTop w:val="0"/>
      <w:marBottom w:val="0"/>
      <w:divBdr>
        <w:top w:val="none" w:sz="0" w:space="0" w:color="auto"/>
        <w:left w:val="none" w:sz="0" w:space="0" w:color="auto"/>
        <w:bottom w:val="none" w:sz="0" w:space="0" w:color="auto"/>
        <w:right w:val="none" w:sz="0" w:space="0" w:color="auto"/>
      </w:divBdr>
    </w:div>
    <w:div w:id="1635673042">
      <w:bodyDiv w:val="1"/>
      <w:marLeft w:val="0"/>
      <w:marRight w:val="0"/>
      <w:marTop w:val="0"/>
      <w:marBottom w:val="0"/>
      <w:divBdr>
        <w:top w:val="none" w:sz="0" w:space="0" w:color="auto"/>
        <w:left w:val="none" w:sz="0" w:space="0" w:color="auto"/>
        <w:bottom w:val="none" w:sz="0" w:space="0" w:color="auto"/>
        <w:right w:val="none" w:sz="0" w:space="0" w:color="auto"/>
      </w:divBdr>
    </w:div>
    <w:div w:id="1691250515">
      <w:bodyDiv w:val="1"/>
      <w:marLeft w:val="0"/>
      <w:marRight w:val="0"/>
      <w:marTop w:val="0"/>
      <w:marBottom w:val="0"/>
      <w:divBdr>
        <w:top w:val="none" w:sz="0" w:space="0" w:color="auto"/>
        <w:left w:val="none" w:sz="0" w:space="0" w:color="auto"/>
        <w:bottom w:val="none" w:sz="0" w:space="0" w:color="auto"/>
        <w:right w:val="none" w:sz="0" w:space="0" w:color="auto"/>
      </w:divBdr>
    </w:div>
    <w:div w:id="1718889545">
      <w:bodyDiv w:val="1"/>
      <w:marLeft w:val="0"/>
      <w:marRight w:val="0"/>
      <w:marTop w:val="0"/>
      <w:marBottom w:val="0"/>
      <w:divBdr>
        <w:top w:val="none" w:sz="0" w:space="0" w:color="auto"/>
        <w:left w:val="none" w:sz="0" w:space="0" w:color="auto"/>
        <w:bottom w:val="none" w:sz="0" w:space="0" w:color="auto"/>
        <w:right w:val="none" w:sz="0" w:space="0" w:color="auto"/>
      </w:divBdr>
    </w:div>
    <w:div w:id="1723020758">
      <w:bodyDiv w:val="1"/>
      <w:marLeft w:val="0"/>
      <w:marRight w:val="0"/>
      <w:marTop w:val="0"/>
      <w:marBottom w:val="0"/>
      <w:divBdr>
        <w:top w:val="none" w:sz="0" w:space="0" w:color="auto"/>
        <w:left w:val="none" w:sz="0" w:space="0" w:color="auto"/>
        <w:bottom w:val="none" w:sz="0" w:space="0" w:color="auto"/>
        <w:right w:val="none" w:sz="0" w:space="0" w:color="auto"/>
      </w:divBdr>
    </w:div>
    <w:div w:id="1892378170">
      <w:bodyDiv w:val="1"/>
      <w:marLeft w:val="0"/>
      <w:marRight w:val="0"/>
      <w:marTop w:val="0"/>
      <w:marBottom w:val="0"/>
      <w:divBdr>
        <w:top w:val="none" w:sz="0" w:space="0" w:color="auto"/>
        <w:left w:val="none" w:sz="0" w:space="0" w:color="auto"/>
        <w:bottom w:val="none" w:sz="0" w:space="0" w:color="auto"/>
        <w:right w:val="none" w:sz="0" w:space="0" w:color="auto"/>
      </w:divBdr>
    </w:div>
    <w:div w:id="1927962198">
      <w:bodyDiv w:val="1"/>
      <w:marLeft w:val="0"/>
      <w:marRight w:val="0"/>
      <w:marTop w:val="0"/>
      <w:marBottom w:val="0"/>
      <w:divBdr>
        <w:top w:val="none" w:sz="0" w:space="0" w:color="auto"/>
        <w:left w:val="none" w:sz="0" w:space="0" w:color="auto"/>
        <w:bottom w:val="none" w:sz="0" w:space="0" w:color="auto"/>
        <w:right w:val="none" w:sz="0" w:space="0" w:color="auto"/>
      </w:divBdr>
    </w:div>
    <w:div w:id="1977442047">
      <w:bodyDiv w:val="1"/>
      <w:marLeft w:val="0"/>
      <w:marRight w:val="0"/>
      <w:marTop w:val="0"/>
      <w:marBottom w:val="0"/>
      <w:divBdr>
        <w:top w:val="none" w:sz="0" w:space="0" w:color="auto"/>
        <w:left w:val="none" w:sz="0" w:space="0" w:color="auto"/>
        <w:bottom w:val="none" w:sz="0" w:space="0" w:color="auto"/>
        <w:right w:val="none" w:sz="0" w:space="0" w:color="auto"/>
      </w:divBdr>
    </w:div>
    <w:div w:id="2111731499">
      <w:bodyDiv w:val="1"/>
      <w:marLeft w:val="0"/>
      <w:marRight w:val="0"/>
      <w:marTop w:val="0"/>
      <w:marBottom w:val="0"/>
      <w:divBdr>
        <w:top w:val="none" w:sz="0" w:space="0" w:color="auto"/>
        <w:left w:val="none" w:sz="0" w:space="0" w:color="auto"/>
        <w:bottom w:val="none" w:sz="0" w:space="0" w:color="auto"/>
        <w:right w:val="none" w:sz="0" w:space="0" w:color="auto"/>
      </w:divBdr>
    </w:div>
    <w:div w:id="2134667935">
      <w:bodyDiv w:val="1"/>
      <w:marLeft w:val="0"/>
      <w:marRight w:val="0"/>
      <w:marTop w:val="0"/>
      <w:marBottom w:val="0"/>
      <w:divBdr>
        <w:top w:val="none" w:sz="0" w:space="0" w:color="auto"/>
        <w:left w:val="none" w:sz="0" w:space="0" w:color="auto"/>
        <w:bottom w:val="none" w:sz="0" w:space="0" w:color="auto"/>
        <w:right w:val="none" w:sz="0" w:space="0" w:color="auto"/>
      </w:divBdr>
    </w:div>
    <w:div w:id="213551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ronx.armenia@inbox.ru" TargetMode="External"/><Relationship Id="rId18" Type="http://schemas.openxmlformats.org/officeDocument/2006/relationships/hyperlink" Target="mailto:apexarmenia@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rmedica2010@gmail.com" TargetMode="External"/><Relationship Id="rId7" Type="http://schemas.openxmlformats.org/officeDocument/2006/relationships/endnotes" Target="endnotes.xml"/><Relationship Id="rId12" Type="http://schemas.openxmlformats.org/officeDocument/2006/relationships/hyperlink" Target="mailto:armedica2010@gmail.com" TargetMode="External"/><Relationship Id="rId17" Type="http://schemas.openxmlformats.org/officeDocument/2006/relationships/hyperlink" Target="mailto:medcapitalllc@gmail.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nfo@bsm.am" TargetMode="External"/><Relationship Id="rId20" Type="http://schemas.openxmlformats.org/officeDocument/2006/relationships/hyperlink" Target="mailto:llc.primemedical@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lcasfarma@gmail.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direct@bonanza.am" TargetMode="External"/><Relationship Id="rId23" Type="http://schemas.openxmlformats.org/officeDocument/2006/relationships/footer" Target="footer1.xml"/><Relationship Id="rId10" Type="http://schemas.openxmlformats.org/officeDocument/2006/relationships/hyperlink" Target="mailto:intermedgroup@inbox.ru" TargetMode="External"/><Relationship Id="rId19" Type="http://schemas.openxmlformats.org/officeDocument/2006/relationships/hyperlink" Target="mailto:tenders@margpharma.com" TargetMode="External"/><Relationship Id="rId4" Type="http://schemas.openxmlformats.org/officeDocument/2006/relationships/settings" Target="settings.xml"/><Relationship Id="rId9" Type="http://schemas.openxmlformats.org/officeDocument/2006/relationships/hyperlink" Target="mailto:megiel.tender@mail.ru" TargetMode="External"/><Relationship Id="rId14" Type="http://schemas.openxmlformats.org/officeDocument/2006/relationships/hyperlink" Target="mailto:gnumner.kudos@gmail.com" TargetMode="External"/><Relationship Id="rId22" Type="http://schemas.openxmlformats.org/officeDocument/2006/relationships/hyperlink" Target="mailto:norq-marash-gnumner@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D34C6-E048-40D3-9A29-64816128B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2824</TotalTime>
  <Pages>98</Pages>
  <Words>33053</Words>
  <Characters>188406</Characters>
  <Application>Microsoft Office Word</Application>
  <DocSecurity>0</DocSecurity>
  <Lines>1570</Lines>
  <Paragraphs>442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Ð²Úî²ð²ðàôÂÚàôÜ ´²ò  ÀÜÂ²ò²Î²ðàì  ÜàôØ   Î²î²ðºÈàô  Ø²êÆÜ</vt:lpstr>
      <vt:lpstr>Ð²Úî²ð²ðàôÂÚàôÜ ´²ò  ÀÜÂ²ò²Î²ðàì  ÜàôØ   Î²î²ðºÈàô  Ø²êÆÜ</vt:lpstr>
    </vt:vector>
  </TitlesOfParts>
  <Company>ANPP</Company>
  <LinksUpToDate>false</LinksUpToDate>
  <CharactersWithSpaces>221017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Ð²Úî²ð²ðàôÂÚàôÜ ´²ò  ÀÜÂ²ò²Î²ðàì  ÜàôØ   Î²î²ðºÈàô  Ø²êÆÜ</dc:title>
  <dc:subject/>
  <dc:creator>NAT</dc:creator>
  <cp:keywords/>
  <dc:description/>
  <cp:lastModifiedBy>InvUser</cp:lastModifiedBy>
  <cp:revision>6</cp:revision>
  <cp:lastPrinted>2021-09-01T14:35:00Z</cp:lastPrinted>
  <dcterms:created xsi:type="dcterms:W3CDTF">2018-08-09T07:28:00Z</dcterms:created>
  <dcterms:modified xsi:type="dcterms:W3CDTF">2024-02-23T11:15:00Z</dcterms:modified>
</cp:coreProperties>
</file>